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71FA" w14:textId="06351BE7" w:rsidR="009215AF" w:rsidRPr="009215AF" w:rsidRDefault="00FD1941" w:rsidP="009215AF">
      <w:pPr>
        <w:pStyle w:val="Bodycopy"/>
        <w:rPr>
          <w:rStyle w:val="SubtleEmphasis"/>
          <w:i w:val="0"/>
          <w:iCs w:val="0"/>
          <w:highlight w:val="yellow"/>
        </w:rPr>
      </w:pPr>
      <w:r>
        <w:rPr>
          <w:rFonts w:ascii="Calibri" w:eastAsia="MS Mincho" w:hAnsi="Calibri" w:cs="Times New Roman"/>
          <w:noProof/>
          <w:color w:val="FF0000"/>
          <w:sz w:val="10"/>
          <w:szCs w:val="10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8B6642" wp14:editId="773CB0D8">
                <wp:simplePos x="0" y="0"/>
                <wp:positionH relativeFrom="column">
                  <wp:posOffset>5114290</wp:posOffset>
                </wp:positionH>
                <wp:positionV relativeFrom="paragraph">
                  <wp:posOffset>-501015</wp:posOffset>
                </wp:positionV>
                <wp:extent cx="1009650" cy="1162050"/>
                <wp:effectExtent l="0" t="0" r="0" b="0"/>
                <wp:wrapNone/>
                <wp:docPr id="8620191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D7164" w14:textId="32FA6878" w:rsidR="00FD1941" w:rsidRDefault="00FD1941" w:rsidP="00FD1941">
                            <w:pPr>
                              <w:jc w:val="center"/>
                            </w:pPr>
                            <w:r w:rsidRPr="00F9719F">
                              <w:rPr>
                                <w:rFonts w:ascii="Calibri" w:eastAsia="MS Mincho" w:hAnsi="Calibri" w:cs="Times New Roman"/>
                                <w:noProof/>
                                <w:color w:val="FF0000"/>
                                <w:sz w:val="10"/>
                                <w:szCs w:val="10"/>
                                <w:lang w:eastAsia="ja-JP"/>
                              </w:rPr>
                              <w:drawing>
                                <wp:inline distT="0" distB="0" distL="0" distR="0" wp14:anchorId="4B868DC6" wp14:editId="03F9B807">
                                  <wp:extent cx="895077" cy="984250"/>
                                  <wp:effectExtent l="0" t="0" r="635" b="6350"/>
                                  <wp:docPr id="1403091180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ack_logo_updated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0738" cy="1001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B66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2.7pt;margin-top:-39.45pt;width:79.5pt;height:91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" filled="f" stroked="f" strokeweight=".5pt">
                <v:textbox style="layout-flow:vertical-ideographic">
                  <w:txbxContent>
                    <w:p w14:paraId="2E3D7164" w14:textId="32FA6878" w:rsidR="00FD1941" w:rsidRDefault="00FD1941" w:rsidP="00FD1941">
                      <w:pPr>
                        <w:jc w:val="center"/>
                      </w:pPr>
                      <w:r w:rsidRPr="00F9719F">
                        <w:rPr>
                          <w:rFonts w:ascii="Calibri" w:eastAsia="MS Mincho" w:hAnsi="Calibri" w:cs="Times New Roman"/>
                          <w:noProof/>
                          <w:color w:val="FF0000"/>
                          <w:sz w:val="10"/>
                          <w:szCs w:val="10"/>
                          <w:lang w:eastAsia="ja-JP"/>
                        </w:rPr>
                        <w:drawing>
                          <wp:inline distT="0" distB="0" distL="0" distR="0" wp14:anchorId="4B868DC6" wp14:editId="03F9B807">
                            <wp:extent cx="895077" cy="984250"/>
                            <wp:effectExtent l="0" t="0" r="635" b="6350"/>
                            <wp:docPr id="1403091180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ack_logo_updated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0738" cy="1001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0B12"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BD71B" wp14:editId="3E7C3333">
                <wp:simplePos x="0" y="0"/>
                <wp:positionH relativeFrom="column">
                  <wp:posOffset>-105410</wp:posOffset>
                </wp:positionH>
                <wp:positionV relativeFrom="page">
                  <wp:posOffset>819150</wp:posOffset>
                </wp:positionV>
                <wp:extent cx="4762500" cy="669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64F61" w14:textId="2F45DE51" w:rsidR="00270B12" w:rsidRPr="00BB3EEB" w:rsidRDefault="00FD1941" w:rsidP="00270B12">
                            <w:pPr>
                              <w:pStyle w:val="Heading1"/>
                            </w:pPr>
                            <w:r>
                              <w:t>MacKillop College</w:t>
                            </w:r>
                            <w:r w:rsidR="00A27024">
                              <w:t xml:space="preserve"> School Family Occupational Index: Parent Occupation Groups</w:t>
                            </w:r>
                          </w:p>
                          <w:p w14:paraId="60000043" w14:textId="5CAB184B" w:rsidR="00270B12" w:rsidRPr="004F4463" w:rsidRDefault="006D13B3" w:rsidP="00270B12">
                            <w:pPr>
                              <w:pStyle w:val="Heading1a-policysubtitle"/>
                              <w:rPr>
                                <w:color w:val="FFDF00"/>
                              </w:rPr>
                            </w:pPr>
                            <w:r>
                              <w:rPr>
                                <w:color w:val="FFDF00"/>
                              </w:rPr>
                              <w:t>Procedure</w:t>
                            </w:r>
                            <w:r w:rsidR="00270B12" w:rsidRPr="004F4463">
                              <w:rPr>
                                <w:color w:val="FFDF00"/>
                              </w:rPr>
                              <w:t xml:space="preserve"> subtitle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BD71B" id="Text Box 3" o:spid="_x0000_s1027" type="#_x0000_t202" style="position:absolute;margin-left:-8.3pt;margin-top:64.5pt;width:375pt;height:52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" filled="f" stroked="f" strokeweight=".5pt">
                <v:textbox>
                  <w:txbxContent>
                    <w:p w14:paraId="30664F61" w14:textId="2F45DE51" w:rsidR="00270B12" w:rsidRPr="00BB3EEB" w:rsidRDefault="00FD1941" w:rsidP="00270B12">
                      <w:pPr>
                        <w:pStyle w:val="Heading1"/>
                      </w:pPr>
                      <w:r>
                        <w:t>MacKillop College</w:t>
                      </w:r>
                      <w:r w:rsidR="00A27024">
                        <w:t xml:space="preserve"> School Family Occupational Index: Parent Occupation Groups</w:t>
                      </w:r>
                    </w:p>
                    <w:p w14:paraId="60000043" w14:textId="5CAB184B" w:rsidR="00270B12" w:rsidRPr="004F4463" w:rsidRDefault="006D13B3" w:rsidP="00270B12">
                      <w:pPr>
                        <w:pStyle w:val="Heading1a-policysubtitle"/>
                        <w:rPr>
                          <w:color w:val="FFDF00"/>
                        </w:rPr>
                      </w:pPr>
                      <w:r>
                        <w:rPr>
                          <w:color w:val="FFDF00"/>
                        </w:rPr>
                        <w:t>Procedure</w:t>
                      </w:r>
                      <w:r w:rsidR="00270B12" w:rsidRPr="004F4463">
                        <w:rPr>
                          <w:color w:val="FFDF00"/>
                        </w:rPr>
                        <w:t xml:space="preserve"> subtitle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DB3">
        <w:rPr>
          <w:noProof/>
          <w:color w:val="404040" w:themeColor="text1" w:themeTint="BF"/>
        </w:rPr>
        <w:drawing>
          <wp:anchor distT="0" distB="0" distL="114300" distR="114300" simplePos="0" relativeHeight="251695104" behindDoc="1" locked="0" layoutInCell="1" allowOverlap="1" wp14:anchorId="3DC4DBD8" wp14:editId="4C7CB4CB">
            <wp:simplePos x="0" y="0"/>
            <wp:positionH relativeFrom="column">
              <wp:posOffset>-1010075</wp:posOffset>
            </wp:positionH>
            <wp:positionV relativeFrom="paragraph">
              <wp:posOffset>-691515</wp:posOffset>
            </wp:positionV>
            <wp:extent cx="7591272" cy="1620570"/>
            <wp:effectExtent l="0" t="0" r="3810" b="508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798" cy="1638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46BD3" w14:textId="7FDA5220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4E6935A0" w14:textId="21F3CC6E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353B08E7" w14:textId="6C6A3DEC" w:rsidR="009215AF" w:rsidRPr="00A11A48" w:rsidRDefault="009215AF" w:rsidP="0097154A">
      <w:pPr>
        <w:pStyle w:val="Bodycopy"/>
        <w:rPr>
          <w:rStyle w:val="SubtleEmphasis"/>
          <w:i w:val="0"/>
          <w:iCs w:val="0"/>
          <w:highlight w:val="yellow"/>
        </w:rPr>
      </w:pPr>
    </w:p>
    <w:p w14:paraId="7ADC4D5E" w14:textId="722659EC" w:rsidR="00BC327A" w:rsidRPr="00FD1941" w:rsidRDefault="00FD1941" w:rsidP="00BC327A">
      <w:pPr>
        <w:pStyle w:val="Bodycopy"/>
      </w:pPr>
      <w:bookmarkStart w:id="0" w:name="_Toc303331446"/>
      <w:r w:rsidRPr="00FD1941">
        <w:t>MacKillop College</w:t>
      </w:r>
      <w:r w:rsidR="00BC327A" w:rsidRPr="00FD1941">
        <w:t xml:space="preserve"> is a school which operates with the consent of the Catholic Archbishop of Melbourne and is owned, </w:t>
      </w:r>
      <w:proofErr w:type="gramStart"/>
      <w:r w:rsidR="00BC327A" w:rsidRPr="00FD1941">
        <w:t>operated</w:t>
      </w:r>
      <w:proofErr w:type="gramEnd"/>
      <w:r w:rsidR="00BC327A" w:rsidRPr="00FD1941">
        <w:t xml:space="preserve"> and governed by Melbourne Archdiocese Catholic Schools Ltd (MACS).</w:t>
      </w:r>
    </w:p>
    <w:p w14:paraId="75BA6804" w14:textId="77777777" w:rsidR="00A27024" w:rsidRPr="00BD5A4F" w:rsidRDefault="00A27024" w:rsidP="00A27024">
      <w:pPr>
        <w:pStyle w:val="Heading2"/>
        <w:rPr>
          <w:rFonts w:eastAsia="MS Gothic"/>
        </w:rPr>
      </w:pPr>
      <w:r w:rsidRPr="00BD5A4F">
        <w:rPr>
          <w:rFonts w:eastAsia="MS Gothic"/>
        </w:rPr>
        <w:t>Purpose</w:t>
      </w:r>
    </w:p>
    <w:p w14:paraId="199FBF67" w14:textId="75F10BFE" w:rsidR="00A27024" w:rsidRPr="00FD1941" w:rsidRDefault="00A27024" w:rsidP="00507582">
      <w:pPr>
        <w:pStyle w:val="Bodycopy"/>
      </w:pPr>
      <w:r w:rsidRPr="00BD5A4F">
        <w:t xml:space="preserve">The Family Occupational Index: Parent Occupation Groups </w:t>
      </w:r>
      <w:r w:rsidR="00507582" w:rsidRPr="00BD5A4F">
        <w:t>collects information about</w:t>
      </w:r>
      <w:r w:rsidRPr="00BD5A4F">
        <w:t xml:space="preserve"> the parent/guardian</w:t>
      </w:r>
      <w:r w:rsidR="00507582" w:rsidRPr="00BD5A4F">
        <w:t>/carer</w:t>
      </w:r>
      <w:r w:rsidRPr="00BD5A4F">
        <w:t xml:space="preserve"> occupation</w:t>
      </w:r>
      <w:r w:rsidR="00507582" w:rsidRPr="00BD5A4F">
        <w:t>s</w:t>
      </w:r>
      <w:r w:rsidRPr="00BD5A4F">
        <w:t xml:space="preserve">. This information is needed by the </w:t>
      </w:r>
      <w:r w:rsidR="00BC327A" w:rsidRPr="00BD5A4F">
        <w:t>g</w:t>
      </w:r>
      <w:r w:rsidRPr="00BD5A4F">
        <w:t xml:space="preserve">overnment as part of the enrolment process for </w:t>
      </w:r>
      <w:r w:rsidR="00FD1941" w:rsidRPr="00BD5A4F">
        <w:t>MacKillop College</w:t>
      </w:r>
      <w:r w:rsidRPr="00BD5A4F">
        <w:t xml:space="preserve">. </w:t>
      </w:r>
      <w:r w:rsidR="008C2604" w:rsidRPr="00BD5A4F">
        <w:t xml:space="preserve">Please select the relevant group and use this to answer the Occupation group question on the </w:t>
      </w:r>
      <w:r w:rsidR="00FD1941" w:rsidRPr="00BD5A4F">
        <w:t>MacKillop College</w:t>
      </w:r>
      <w:r w:rsidR="008C2604" w:rsidRPr="00BD5A4F">
        <w:t xml:space="preserve"> Enrolment Form.</w:t>
      </w:r>
    </w:p>
    <w:bookmarkEnd w:id="0"/>
    <w:p w14:paraId="54F84979" w14:textId="77777777" w:rsidR="00A27024" w:rsidRPr="00A27024" w:rsidRDefault="00A27024" w:rsidP="00A27024">
      <w:pPr>
        <w:pStyle w:val="POLICYbody"/>
        <w:rPr>
          <w:rFonts w:cs="Arial"/>
          <w:b/>
          <w:i/>
        </w:rPr>
      </w:pPr>
      <w:r w:rsidRPr="00FD1941">
        <w:rPr>
          <w:rFonts w:cs="Arial"/>
          <w:b/>
          <w:i/>
        </w:rPr>
        <w:t>Please select the appropriate group from the following list.</w:t>
      </w:r>
    </w:p>
    <w:p w14:paraId="54279600" w14:textId="77777777" w:rsidR="00A27024" w:rsidRPr="00A27024" w:rsidRDefault="00A27024" w:rsidP="00507582">
      <w:pPr>
        <w:pStyle w:val="Heading4"/>
      </w:pPr>
      <w:r w:rsidRPr="00A27024">
        <w:t>Group N: Unemployed for more than 12 months</w:t>
      </w:r>
    </w:p>
    <w:p w14:paraId="0DB25F2F" w14:textId="77777777" w:rsidR="00A27024" w:rsidRPr="00507582" w:rsidRDefault="00A27024" w:rsidP="00A27024">
      <w:pPr>
        <w:pStyle w:val="POLICYbody"/>
        <w:rPr>
          <w:rFonts w:cs="Arial"/>
          <w:sz w:val="20"/>
          <w:szCs w:val="20"/>
        </w:rPr>
      </w:pPr>
      <w:r w:rsidRPr="00507582">
        <w:rPr>
          <w:rFonts w:cs="Arial"/>
          <w:sz w:val="20"/>
          <w:szCs w:val="20"/>
        </w:rPr>
        <w:t xml:space="preserve">If you are not currently in paid work but </w:t>
      </w:r>
      <w:r w:rsidRPr="00507582">
        <w:rPr>
          <w:rFonts w:cs="Arial"/>
          <w:b/>
          <w:sz w:val="20"/>
          <w:szCs w:val="20"/>
        </w:rPr>
        <w:t>have had a job in the last 12 months</w:t>
      </w:r>
      <w:r w:rsidRPr="00507582">
        <w:rPr>
          <w:rFonts w:cs="Arial"/>
          <w:sz w:val="20"/>
          <w:szCs w:val="20"/>
        </w:rPr>
        <w:t xml:space="preserve">, or have retired in the last 12 months, please </w:t>
      </w:r>
      <w:r w:rsidRPr="00507582">
        <w:rPr>
          <w:rFonts w:cs="Arial"/>
          <w:b/>
          <w:sz w:val="20"/>
          <w:szCs w:val="20"/>
        </w:rPr>
        <w:t>use your last occupation</w:t>
      </w:r>
      <w:r w:rsidRPr="00507582">
        <w:rPr>
          <w:rFonts w:cs="Arial"/>
          <w:sz w:val="20"/>
          <w:szCs w:val="20"/>
        </w:rPr>
        <w:t xml:space="preserve"> to select from the list. If you have not been in paid work for the last 12 months, enter ‘</w:t>
      </w:r>
      <w:r w:rsidRPr="00507582">
        <w:rPr>
          <w:rFonts w:cs="Arial"/>
          <w:b/>
          <w:sz w:val="20"/>
          <w:szCs w:val="20"/>
        </w:rPr>
        <w:t>N</w:t>
      </w:r>
      <w:r w:rsidRPr="00507582">
        <w:rPr>
          <w:rFonts w:cs="Arial"/>
          <w:sz w:val="20"/>
          <w:szCs w:val="20"/>
        </w:rPr>
        <w:t>’ into the ‘occupation code’ field on the enrolment form.</w:t>
      </w:r>
    </w:p>
    <w:p w14:paraId="0EFA581B" w14:textId="575652A9" w:rsidR="00A27024" w:rsidRPr="00A27024" w:rsidRDefault="00A27024" w:rsidP="00507582">
      <w:pPr>
        <w:pStyle w:val="Heading4"/>
      </w:pPr>
      <w:r w:rsidRPr="00A27024">
        <w:t>Occupation Group A: Elected officials, Senior executives/managers,</w:t>
      </w:r>
      <w:r w:rsidR="00507582">
        <w:t xml:space="preserve"> </w:t>
      </w:r>
      <w:r w:rsidRPr="00A27024">
        <w:t xml:space="preserve">management in large business </w:t>
      </w:r>
      <w:proofErr w:type="spellStart"/>
      <w:r w:rsidRPr="00A27024">
        <w:t>organisations</w:t>
      </w:r>
      <w:proofErr w:type="spellEnd"/>
      <w:r w:rsidRPr="00A27024">
        <w:t xml:space="preserve">, government administration and </w:t>
      </w:r>
      <w:proofErr w:type="spellStart"/>
      <w:r w:rsidRPr="00A27024">
        <w:t>defence</w:t>
      </w:r>
      <w:proofErr w:type="spellEnd"/>
      <w:r w:rsidRPr="00A27024">
        <w:t>, and qualified professionals</w:t>
      </w:r>
    </w:p>
    <w:p w14:paraId="3512C8F8" w14:textId="77777777" w:rsidR="00A27024" w:rsidRPr="00A27024" w:rsidRDefault="00A27024" w:rsidP="00A27024">
      <w:pPr>
        <w:pStyle w:val="BodyCopy0"/>
        <w:spacing w:before="240" w:after="240"/>
        <w:rPr>
          <w:rFonts w:cs="Arial"/>
          <w:b/>
          <w:color w:val="00A8D6"/>
        </w:rPr>
      </w:pPr>
      <w:r w:rsidRPr="00A27024">
        <w:rPr>
          <w:rFonts w:cs="Arial"/>
          <w:b/>
          <w:color w:val="00A8D6"/>
        </w:rPr>
        <w:t xml:space="preserve">Elected </w:t>
      </w:r>
      <w:proofErr w:type="gramStart"/>
      <w:r w:rsidRPr="00A27024">
        <w:rPr>
          <w:rFonts w:cs="Arial"/>
          <w:b/>
          <w:color w:val="00A8D6"/>
        </w:rPr>
        <w:t>officials</w:t>
      </w:r>
      <w:proofErr w:type="gramEnd"/>
    </w:p>
    <w:p w14:paraId="2CB49EAC" w14:textId="37D15B32" w:rsidR="00A27024" w:rsidRPr="00A27024" w:rsidRDefault="00BD5A4F" w:rsidP="00A27024">
      <w:pPr>
        <w:pStyle w:val="BodyCopy0"/>
        <w:spacing w:after="120"/>
        <w:ind w:left="567" w:hanging="567"/>
        <w:rPr>
          <w:rFonts w:cs="Arial"/>
        </w:rPr>
      </w:pPr>
      <w:sdt>
        <w:sdtPr>
          <w:rPr>
            <w:rFonts w:cs="Arial"/>
            <w:sz w:val="20"/>
            <w:szCs w:val="20"/>
          </w:rPr>
          <w:id w:val="-16552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D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A27024">
        <w:rPr>
          <w:rFonts w:cs="Arial"/>
        </w:rPr>
        <w:tab/>
      </w:r>
      <w:r w:rsidR="00A27024" w:rsidRPr="00BC327A">
        <w:rPr>
          <w:rFonts w:cs="Arial"/>
          <w:sz w:val="20"/>
          <w:szCs w:val="20"/>
        </w:rPr>
        <w:t>Mayor, parliamentarian, alderperson, trade union secretary, board member</w:t>
      </w:r>
    </w:p>
    <w:p w14:paraId="2837F863" w14:textId="77777777" w:rsidR="00A27024" w:rsidRPr="00A27024" w:rsidRDefault="00A27024" w:rsidP="00A27024">
      <w:pPr>
        <w:pStyle w:val="BodyCopy0"/>
        <w:spacing w:before="240" w:after="240"/>
        <w:rPr>
          <w:rFonts w:cs="Arial"/>
          <w:b/>
          <w:color w:val="00A8D6"/>
        </w:rPr>
      </w:pPr>
      <w:r w:rsidRPr="00A27024">
        <w:rPr>
          <w:rFonts w:cs="Arial"/>
          <w:b/>
          <w:color w:val="00A8D6"/>
        </w:rPr>
        <w:t xml:space="preserve">Senior executives/managers, management in large business </w:t>
      </w:r>
      <w:proofErr w:type="spellStart"/>
      <w:r w:rsidRPr="00A27024">
        <w:rPr>
          <w:rFonts w:cs="Arial"/>
          <w:b/>
          <w:color w:val="00A8D6"/>
        </w:rPr>
        <w:t>organisations</w:t>
      </w:r>
      <w:proofErr w:type="spellEnd"/>
    </w:p>
    <w:p w14:paraId="0640C7E2" w14:textId="462A2E30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</w:rPr>
          <w:id w:val="144526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cs="Arial"/>
        </w:rPr>
        <w:tab/>
      </w:r>
      <w:r w:rsidR="00A27024" w:rsidRPr="00BC327A">
        <w:rPr>
          <w:rFonts w:cs="Arial"/>
          <w:b/>
          <w:sz w:val="20"/>
          <w:szCs w:val="20"/>
        </w:rPr>
        <w:t>Senior executive/manager/department head</w:t>
      </w:r>
      <w:r w:rsidR="00A27024" w:rsidRPr="00BC327A">
        <w:rPr>
          <w:rFonts w:cs="Arial"/>
          <w:sz w:val="20"/>
          <w:szCs w:val="20"/>
        </w:rPr>
        <w:t xml:space="preserve"> in industry, commerce, media or </w:t>
      </w:r>
      <w:proofErr w:type="gramStart"/>
      <w:r w:rsidR="00A27024" w:rsidRPr="00BC327A">
        <w:rPr>
          <w:rFonts w:cs="Arial"/>
          <w:sz w:val="20"/>
          <w:szCs w:val="20"/>
        </w:rPr>
        <w:t>other</w:t>
      </w:r>
      <w:proofErr w:type="gramEnd"/>
      <w:r w:rsidR="00A27024" w:rsidRPr="00BC327A">
        <w:rPr>
          <w:rFonts w:cs="Arial"/>
          <w:sz w:val="20"/>
          <w:szCs w:val="20"/>
        </w:rPr>
        <w:t xml:space="preserve"> large organisation</w:t>
      </w:r>
    </w:p>
    <w:p w14:paraId="7E40DB60" w14:textId="0170A979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47005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Other administrator</w:t>
      </w:r>
      <w:r w:rsidR="00A27024" w:rsidRPr="00BC327A">
        <w:rPr>
          <w:rFonts w:cs="Arial"/>
          <w:sz w:val="20"/>
          <w:szCs w:val="20"/>
        </w:rPr>
        <w:t xml:space="preserve"> (school principal, faculty head/dean, library/museum/gallery director, research facility director)</w:t>
      </w:r>
    </w:p>
    <w:p w14:paraId="192CED82" w14:textId="0DE0FBFF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2198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 xml:space="preserve">Business </w:t>
      </w:r>
      <w:r w:rsidR="00A27024" w:rsidRPr="00BC327A">
        <w:rPr>
          <w:rFonts w:cs="Arial"/>
          <w:sz w:val="20"/>
          <w:szCs w:val="20"/>
        </w:rPr>
        <w:t>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chief executive, managing director, company secretary, finance director, chief accountant, personnel/industrial relations manager, research and development</w:t>
      </w:r>
      <w:r w:rsidR="00A27024" w:rsidRPr="00BC327A">
        <w:rPr>
          <w:rFonts w:cs="Arial"/>
          <w:spacing w:val="-31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manager)</w:t>
      </w:r>
    </w:p>
    <w:p w14:paraId="6BA062F9" w14:textId="087700F9" w:rsidR="00A27024" w:rsidRPr="00BC327A" w:rsidRDefault="00BD5A4F" w:rsidP="00A27024">
      <w:pPr>
        <w:pStyle w:val="BodyCopy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896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 xml:space="preserve">Media </w:t>
      </w:r>
      <w:r w:rsidR="00A27024" w:rsidRPr="00BC327A">
        <w:rPr>
          <w:rFonts w:cs="Arial"/>
          <w:sz w:val="20"/>
          <w:szCs w:val="20"/>
        </w:rPr>
        <w:t>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newspaper editor, film/television/radio/stage</w:t>
      </w:r>
      <w:r w:rsidR="00A27024" w:rsidRPr="00BC327A">
        <w:rPr>
          <w:rFonts w:cs="Arial"/>
          <w:spacing w:val="-1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producer/director/manager)</w:t>
      </w:r>
    </w:p>
    <w:p w14:paraId="0301E6FE" w14:textId="77777777" w:rsidR="00A27024" w:rsidRPr="00A27024" w:rsidRDefault="00A27024" w:rsidP="00A27024">
      <w:pPr>
        <w:pStyle w:val="POLICYlist"/>
        <w:numPr>
          <w:ilvl w:val="0"/>
          <w:numId w:val="0"/>
        </w:numPr>
        <w:spacing w:before="240"/>
        <w:ind w:left="425" w:hanging="425"/>
        <w:contextualSpacing w:val="0"/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>Government administration</w:t>
      </w:r>
    </w:p>
    <w:p w14:paraId="7B074D8D" w14:textId="3BCED195" w:rsidR="00A27024" w:rsidRPr="00BC327A" w:rsidRDefault="00BD5A4F" w:rsidP="00A27024">
      <w:pPr>
        <w:pStyle w:val="BodyCopy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</w:rPr>
          <w:id w:val="89239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cs="Arial"/>
        </w:rPr>
        <w:tab/>
      </w:r>
      <w:r w:rsidR="00A27024" w:rsidRPr="00BC327A">
        <w:rPr>
          <w:rFonts w:cs="Arial"/>
          <w:b/>
          <w:sz w:val="20"/>
          <w:szCs w:val="20"/>
        </w:rPr>
        <w:t>Public sector manager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public service manager (section head or above), regional director, hospital/health services education</w:t>
      </w:r>
    </w:p>
    <w:p w14:paraId="62370BAA" w14:textId="7EECAFE2" w:rsidR="00A27024" w:rsidRPr="00BC327A" w:rsidRDefault="00BD5A4F" w:rsidP="00A27024">
      <w:pPr>
        <w:pStyle w:val="BodyCopy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50294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proofErr w:type="spellStart"/>
      <w:r w:rsidR="00A27024" w:rsidRPr="00BC327A">
        <w:rPr>
          <w:rFonts w:cs="Arial"/>
          <w:b/>
          <w:sz w:val="20"/>
          <w:szCs w:val="20"/>
        </w:rPr>
        <w:t>Defence</w:t>
      </w:r>
      <w:proofErr w:type="spellEnd"/>
      <w:r w:rsidR="00A27024" w:rsidRPr="00BC327A">
        <w:rPr>
          <w:rFonts w:cs="Arial"/>
          <w:b/>
          <w:sz w:val="20"/>
          <w:szCs w:val="20"/>
        </w:rPr>
        <w:t xml:space="preserve"> Forces commissioned</w:t>
      </w:r>
      <w:r w:rsidR="00A27024" w:rsidRPr="00BC327A">
        <w:rPr>
          <w:rFonts w:cs="Arial"/>
          <w:b/>
          <w:spacing w:val="-1"/>
          <w:sz w:val="20"/>
          <w:szCs w:val="20"/>
        </w:rPr>
        <w:t xml:space="preserve"> </w:t>
      </w:r>
      <w:r w:rsidR="00A27024" w:rsidRPr="00BC327A">
        <w:rPr>
          <w:rFonts w:cs="Arial"/>
          <w:b/>
          <w:sz w:val="20"/>
          <w:szCs w:val="20"/>
        </w:rPr>
        <w:t>officer</w:t>
      </w:r>
    </w:p>
    <w:p w14:paraId="74C769D2" w14:textId="512FCB00" w:rsidR="00A27024" w:rsidRPr="00540D71" w:rsidRDefault="00A27024" w:rsidP="00BC327A">
      <w:pPr>
        <w:pStyle w:val="Bodycopy"/>
        <w:rPr>
          <w:szCs w:val="20"/>
        </w:rPr>
      </w:pPr>
      <w:r w:rsidRPr="00A27024">
        <w:rPr>
          <w:rStyle w:val="POLICYlistChar"/>
          <w:rFonts w:ascii="Arial" w:hAnsi="Arial" w:cs="Arial"/>
          <w:b/>
          <w:color w:val="00A8D6"/>
        </w:rPr>
        <w:t>Qualified professionals</w:t>
      </w:r>
      <w:r w:rsidRPr="00A27024">
        <w:rPr>
          <w:rStyle w:val="POLICYlistChar"/>
          <w:rFonts w:ascii="Arial" w:hAnsi="Arial" w:cs="Arial"/>
          <w:color w:val="00A8D6"/>
        </w:rPr>
        <w:t xml:space="preserve"> </w:t>
      </w:r>
      <w:r w:rsidRPr="00A27024">
        <w:rPr>
          <w:rStyle w:val="POLICYlistChar"/>
          <w:rFonts w:ascii="Arial" w:hAnsi="Arial" w:cs="Arial"/>
        </w:rPr>
        <w:t xml:space="preserve">– </w:t>
      </w:r>
      <w:r w:rsidRPr="00540D71">
        <w:rPr>
          <w:rStyle w:val="POLICYlistChar"/>
          <w:rFonts w:ascii="Arial" w:hAnsi="Arial" w:cs="Arial"/>
          <w:color w:val="262626" w:themeColor="text1" w:themeTint="D9"/>
          <w:sz w:val="20"/>
          <w:szCs w:val="20"/>
        </w:rPr>
        <w:t>generally have a degree or higher qualifications and experience in applying</w:t>
      </w:r>
      <w:r w:rsidRPr="00540D71">
        <w:rPr>
          <w:szCs w:val="20"/>
        </w:rPr>
        <w:t xml:space="preserve"> this knowledge to design, develop or operate complex systems; identify, treat and advise on problems; teach others</w:t>
      </w:r>
      <w:r w:rsidR="00540D71">
        <w:rPr>
          <w:szCs w:val="20"/>
        </w:rPr>
        <w:t>.</w:t>
      </w:r>
    </w:p>
    <w:p w14:paraId="2133A12A" w14:textId="3F20F701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</w:rPr>
          <w:id w:val="-8762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cs="Arial"/>
        </w:rPr>
        <w:tab/>
      </w:r>
      <w:r w:rsidR="00A27024" w:rsidRPr="00BC327A">
        <w:rPr>
          <w:rFonts w:cs="Arial"/>
          <w:b/>
          <w:sz w:val="20"/>
          <w:szCs w:val="20"/>
        </w:rPr>
        <w:t>Health</w:t>
      </w:r>
      <w:r w:rsidR="00A27024" w:rsidRPr="00BC327A">
        <w:rPr>
          <w:rFonts w:cs="Arial"/>
          <w:sz w:val="20"/>
          <w:szCs w:val="20"/>
        </w:rPr>
        <w:t xml:space="preserve"> (e.g. GP or specialist, registered nurse, dentist, pharmacist, optometrist, physiotherapist, chiropractor,</w:t>
      </w:r>
      <w:r w:rsidR="00A27024" w:rsidRPr="00BC327A">
        <w:rPr>
          <w:rFonts w:cs="Arial"/>
          <w:spacing w:val="-9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veterinarian,</w:t>
      </w:r>
      <w:r w:rsidR="00A27024" w:rsidRPr="00BC327A">
        <w:rPr>
          <w:rFonts w:cs="Arial"/>
          <w:spacing w:val="-5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psychologist,</w:t>
      </w:r>
      <w:r w:rsidR="00A27024" w:rsidRPr="00BC327A">
        <w:rPr>
          <w:rFonts w:cs="Arial"/>
          <w:spacing w:val="-9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therapy</w:t>
      </w:r>
      <w:r w:rsidR="00A27024" w:rsidRPr="00BC327A">
        <w:rPr>
          <w:rFonts w:cs="Arial"/>
          <w:spacing w:val="-5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professional,</w:t>
      </w:r>
      <w:r w:rsidR="00A27024" w:rsidRPr="00BC327A">
        <w:rPr>
          <w:rFonts w:cs="Arial"/>
          <w:spacing w:val="-6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radiographer,</w:t>
      </w:r>
      <w:r w:rsidR="00A27024" w:rsidRPr="00BC327A">
        <w:rPr>
          <w:rFonts w:cs="Arial"/>
          <w:spacing w:val="-6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podiatrist,</w:t>
      </w:r>
      <w:r w:rsidR="00A27024" w:rsidRPr="00BC327A">
        <w:rPr>
          <w:rFonts w:cs="Arial"/>
          <w:spacing w:val="-5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dietician)</w:t>
      </w:r>
    </w:p>
    <w:p w14:paraId="54BA961B" w14:textId="47D18734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</w:rPr>
          <w:id w:val="113475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cs="Arial"/>
        </w:rPr>
        <w:tab/>
      </w:r>
      <w:r w:rsidR="00A27024" w:rsidRPr="00BC327A">
        <w:rPr>
          <w:rFonts w:cs="Arial"/>
          <w:b/>
          <w:sz w:val="20"/>
          <w:szCs w:val="20"/>
        </w:rPr>
        <w:t>Education</w:t>
      </w:r>
      <w:r w:rsidR="00A27024" w:rsidRPr="00BC327A">
        <w:rPr>
          <w:rFonts w:cs="Arial"/>
          <w:sz w:val="20"/>
          <w:szCs w:val="20"/>
        </w:rPr>
        <w:t xml:space="preserve"> (e.g. </w:t>
      </w:r>
      <w:r w:rsidR="00512F20" w:rsidRPr="00BC327A">
        <w:rPr>
          <w:rFonts w:cs="Arial"/>
          <w:sz w:val="20"/>
          <w:szCs w:val="20"/>
        </w:rPr>
        <w:t>schoolteacher</w:t>
      </w:r>
      <w:r w:rsidR="00A27024" w:rsidRPr="00BC327A">
        <w:rPr>
          <w:rFonts w:cs="Arial"/>
          <w:sz w:val="20"/>
          <w:szCs w:val="20"/>
        </w:rPr>
        <w:t>, university lecturer, professor, VET, special education)</w:t>
      </w:r>
    </w:p>
    <w:p w14:paraId="151D7F73" w14:textId="766FAA0F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510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Law</w:t>
      </w:r>
      <w:r w:rsidR="00A27024" w:rsidRPr="00BC327A">
        <w:rPr>
          <w:rFonts w:cs="Arial"/>
          <w:sz w:val="20"/>
          <w:szCs w:val="20"/>
        </w:rPr>
        <w:t xml:space="preserve"> (e.g. judge, magistrate, barrister, coroner, solicitor,</w:t>
      </w:r>
      <w:r w:rsidR="00A27024" w:rsidRPr="00BC327A">
        <w:rPr>
          <w:rFonts w:cs="Arial"/>
          <w:spacing w:val="-6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lawyer, legal officer)</w:t>
      </w:r>
    </w:p>
    <w:p w14:paraId="27AF1900" w14:textId="51A759F1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00766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 xml:space="preserve">Social </w:t>
      </w:r>
      <w:r w:rsidR="00A27024" w:rsidRPr="00BC327A">
        <w:rPr>
          <w:rFonts w:cs="Arial"/>
          <w:sz w:val="20"/>
          <w:szCs w:val="20"/>
        </w:rPr>
        <w:t xml:space="preserve">(e.g. social/welfare/community worker, counsellor, minister of religion, urban/rural planner, </w:t>
      </w:r>
      <w:proofErr w:type="gramStart"/>
      <w:r w:rsidR="00A27024" w:rsidRPr="00BC327A">
        <w:rPr>
          <w:rFonts w:cs="Arial"/>
          <w:sz w:val="20"/>
          <w:szCs w:val="20"/>
        </w:rPr>
        <w:t xml:space="preserve">sociologist, </w:t>
      </w:r>
      <w:r w:rsidR="00A27024" w:rsidRPr="00BC327A">
        <w:rPr>
          <w:rFonts w:cs="Arial"/>
          <w:spacing w:val="-38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librarian</w:t>
      </w:r>
      <w:proofErr w:type="gramEnd"/>
      <w:r w:rsidR="00A27024" w:rsidRPr="00BC327A">
        <w:rPr>
          <w:rFonts w:cs="Arial"/>
          <w:sz w:val="20"/>
          <w:szCs w:val="20"/>
        </w:rPr>
        <w:t>, records manager, archivist, interpreter/translator)</w:t>
      </w:r>
    </w:p>
    <w:p w14:paraId="035ECDA6" w14:textId="3B8E2621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90228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Engineering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architect, surveyor, chemical/civil/electrical/mechanical/mining/other</w:t>
      </w:r>
      <w:r w:rsidR="00A27024" w:rsidRPr="00BC327A">
        <w:rPr>
          <w:rFonts w:cs="Arial"/>
          <w:spacing w:val="-19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engineer)</w:t>
      </w:r>
    </w:p>
    <w:p w14:paraId="67041911" w14:textId="26E534B2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41153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Science</w:t>
      </w:r>
      <w:r w:rsidR="00A27024" w:rsidRPr="00BC327A">
        <w:rPr>
          <w:rFonts w:cs="Arial"/>
          <w:sz w:val="20"/>
          <w:szCs w:val="20"/>
        </w:rPr>
        <w:t xml:space="preserve"> (e.g. geologist, meteorologist,</w:t>
      </w:r>
      <w:r w:rsidR="00A27024" w:rsidRPr="00BC327A">
        <w:rPr>
          <w:rFonts w:cs="Arial"/>
          <w:spacing w:val="-2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metallurgist, other scientist)</w:t>
      </w:r>
    </w:p>
    <w:p w14:paraId="2342911F" w14:textId="07708D57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51707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Computing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IT services manager, computer systems designer/manager, software engineer, systems/applications</w:t>
      </w:r>
      <w:r w:rsidR="00A27024" w:rsidRPr="00BC327A">
        <w:rPr>
          <w:rFonts w:cs="Arial"/>
          <w:spacing w:val="-3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programmer)</w:t>
      </w:r>
    </w:p>
    <w:p w14:paraId="4BC613F9" w14:textId="49684C50" w:rsidR="00A27024" w:rsidRPr="00BC327A" w:rsidRDefault="00BD5A4F" w:rsidP="00A27024">
      <w:pPr>
        <w:pStyle w:val="BodyCopy0"/>
        <w:spacing w:after="12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8808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Business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management consultant, business analyst, accountant, auditor, policy analyst, actuary, valuer, economist)</w:t>
      </w:r>
    </w:p>
    <w:p w14:paraId="08F91CC4" w14:textId="517803EC" w:rsidR="00A27024" w:rsidRPr="00BC327A" w:rsidRDefault="00BD5A4F" w:rsidP="00A27024">
      <w:pPr>
        <w:pStyle w:val="BodyCopy0"/>
        <w:ind w:left="567" w:hanging="56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53439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BC327A">
        <w:rPr>
          <w:rFonts w:cs="Arial"/>
          <w:sz w:val="20"/>
          <w:szCs w:val="20"/>
        </w:rPr>
        <w:tab/>
      </w:r>
      <w:r w:rsidR="00A27024" w:rsidRPr="00BC327A">
        <w:rPr>
          <w:rFonts w:cs="Arial"/>
          <w:b/>
          <w:sz w:val="20"/>
          <w:szCs w:val="20"/>
        </w:rPr>
        <w:t>Air/sea transport</w:t>
      </w:r>
      <w:r w:rsidR="00A27024" w:rsidRPr="00BC327A">
        <w:rPr>
          <w:rFonts w:cs="Arial"/>
          <w:sz w:val="20"/>
          <w:szCs w:val="20"/>
        </w:rPr>
        <w:t xml:space="preserve"> (</w:t>
      </w:r>
      <w:proofErr w:type="gramStart"/>
      <w:r w:rsidR="00A27024" w:rsidRPr="00BC327A">
        <w:rPr>
          <w:rFonts w:cs="Arial"/>
          <w:sz w:val="20"/>
          <w:szCs w:val="20"/>
        </w:rPr>
        <w:t>e.g.</w:t>
      </w:r>
      <w:proofErr w:type="gramEnd"/>
      <w:r w:rsidR="00A27024" w:rsidRPr="00BC327A">
        <w:rPr>
          <w:rFonts w:cs="Arial"/>
          <w:sz w:val="20"/>
          <w:szCs w:val="20"/>
        </w:rPr>
        <w:t xml:space="preserve"> aircraft pilot, flight officer, flying instructor, air traffic controller,</w:t>
      </w:r>
      <w:r w:rsidR="00A27024" w:rsidRPr="00BC327A">
        <w:rPr>
          <w:rFonts w:cs="Arial"/>
          <w:spacing w:val="-17"/>
          <w:sz w:val="20"/>
          <w:szCs w:val="20"/>
        </w:rPr>
        <w:t xml:space="preserve"> </w:t>
      </w:r>
      <w:r w:rsidR="00A27024" w:rsidRPr="00BC327A">
        <w:rPr>
          <w:rFonts w:cs="Arial"/>
          <w:sz w:val="20"/>
          <w:szCs w:val="20"/>
        </w:rPr>
        <w:t>ship’s captain/officer/pilot)</w:t>
      </w:r>
    </w:p>
    <w:p w14:paraId="57D12E7E" w14:textId="77777777" w:rsidR="00A27024" w:rsidRPr="00507582" w:rsidRDefault="00A27024" w:rsidP="00507582">
      <w:pPr>
        <w:pStyle w:val="Heading4"/>
      </w:pPr>
      <w:r w:rsidRPr="00507582">
        <w:t xml:space="preserve">Occupation Group B: Other business owners/managers, arts/media/ </w:t>
      </w:r>
      <w:proofErr w:type="gramStart"/>
      <w:r w:rsidRPr="00507582">
        <w:t>sportspersons</w:t>
      </w:r>
      <w:proofErr w:type="gramEnd"/>
      <w:r w:rsidRPr="00507582">
        <w:t xml:space="preserve"> and associate professionals</w:t>
      </w:r>
    </w:p>
    <w:p w14:paraId="0EF186D2" w14:textId="77777777" w:rsidR="00A27024" w:rsidRPr="00A27024" w:rsidRDefault="00A27024" w:rsidP="00A27024">
      <w:pPr>
        <w:pStyle w:val="POLICYlist"/>
        <w:numPr>
          <w:ilvl w:val="0"/>
          <w:numId w:val="0"/>
        </w:numPr>
        <w:ind w:left="227"/>
        <w:rPr>
          <w:rFonts w:ascii="Arial" w:hAnsi="Arial" w:cs="Arial"/>
        </w:rPr>
      </w:pPr>
    </w:p>
    <w:p w14:paraId="62CDE11B" w14:textId="77777777" w:rsidR="00A27024" w:rsidRPr="00A27024" w:rsidRDefault="00A27024" w:rsidP="00A27024">
      <w:pPr>
        <w:pStyle w:val="POLICYlist"/>
        <w:numPr>
          <w:ilvl w:val="0"/>
          <w:numId w:val="0"/>
        </w:numPr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>Business owner/manager/professionals</w:t>
      </w:r>
    </w:p>
    <w:p w14:paraId="0F41B934" w14:textId="2106EF09" w:rsidR="00A27024" w:rsidRPr="00BC327A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-60210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Farm/business owner/manager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crop and/or livestock farmer/farm manager, stock and station agent, building/construction, manufacturing, mining, wholesale, import/export, transport business manager)</w:t>
      </w:r>
    </w:p>
    <w:p w14:paraId="676AC50C" w14:textId="0311D652" w:rsidR="00A27024" w:rsidRPr="00BC327A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86216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Specialist manager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works manager, engineering/production manager, sales/marketing manager, purchasing manager, supply/shipping manager, customer service manager, property manager, real estate manager, advertising, public relations manager, human resource manager, call or contact centre manager, human resource professionals)</w:t>
      </w:r>
    </w:p>
    <w:p w14:paraId="0616504E" w14:textId="6CAF6153" w:rsidR="00A27024" w:rsidRPr="00BC327A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94148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Financial services manager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bank manager, finance/investment/insurance broker/advisor, credit/loans</w:t>
      </w:r>
      <w:r w:rsidR="00A27024" w:rsidRPr="00BC327A">
        <w:rPr>
          <w:rFonts w:ascii="Arial" w:hAnsi="Arial" w:cs="Arial"/>
          <w:color w:val="262626" w:themeColor="text1" w:themeTint="D9"/>
          <w:spacing w:val="-1"/>
          <w:sz w:val="20"/>
          <w:szCs w:val="20"/>
        </w:rPr>
        <w:t xml:space="preserve"> 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officer)</w:t>
      </w:r>
    </w:p>
    <w:p w14:paraId="211365E1" w14:textId="411CC991" w:rsidR="00A27024" w:rsidRPr="00BC327A" w:rsidRDefault="00BD5A4F" w:rsidP="00A27024">
      <w:pPr>
        <w:pStyle w:val="POLICYsublist"/>
        <w:numPr>
          <w:ilvl w:val="0"/>
          <w:numId w:val="0"/>
        </w:numPr>
        <w:spacing w:before="200"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66420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Retail sales/services manager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shop, post office, café/restaurant, club, other hospitality, real estate agency, travel agency, betting agency, petrol station, hotel/motel/caravan park, sports centre, theatre, cinema, gallery, car rental, car/fleet</w:t>
      </w:r>
      <w:r w:rsidR="00A27024" w:rsidRPr="00BC327A">
        <w:rPr>
          <w:rFonts w:ascii="Arial" w:hAnsi="Arial" w:cs="Arial"/>
          <w:color w:val="262626" w:themeColor="text1" w:themeTint="D9"/>
          <w:spacing w:val="-1"/>
          <w:sz w:val="20"/>
          <w:szCs w:val="20"/>
        </w:rPr>
        <w:t>/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station manager, retail services manager)</w:t>
      </w:r>
    </w:p>
    <w:p w14:paraId="00381C4B" w14:textId="77777777" w:rsidR="00A27024" w:rsidRPr="00A27024" w:rsidRDefault="00A27024" w:rsidP="00A27024">
      <w:pPr>
        <w:pStyle w:val="POLICYlist"/>
        <w:numPr>
          <w:ilvl w:val="0"/>
          <w:numId w:val="0"/>
        </w:numPr>
        <w:spacing w:before="240"/>
        <w:contextualSpacing w:val="0"/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>Arts/media/sportspersons</w:t>
      </w:r>
    </w:p>
    <w:p w14:paraId="03A21B87" w14:textId="3BFF59FD" w:rsidR="00A27024" w:rsidRPr="00BC327A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23089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Artist/writer/media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editor, journalist, writer/author, media presenter, photographer, designer, illustrator, musician, actor, dancer, painter, potter,</w:t>
      </w:r>
      <w:r w:rsidR="00A27024" w:rsidRPr="00BC327A">
        <w:rPr>
          <w:rFonts w:ascii="Arial" w:hAnsi="Arial" w:cs="Arial"/>
          <w:color w:val="262626" w:themeColor="text1" w:themeTint="D9"/>
          <w:spacing w:val="-8"/>
          <w:sz w:val="20"/>
          <w:szCs w:val="20"/>
        </w:rPr>
        <w:t xml:space="preserve"> 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sculptor, proofreader, graphic designer, web designer)</w:t>
      </w:r>
    </w:p>
    <w:p w14:paraId="7D06B8F2" w14:textId="1C04F68A" w:rsidR="00A27024" w:rsidRPr="00BC327A" w:rsidRDefault="00BD5A4F" w:rsidP="00A27024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30004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BC327A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BC327A">
        <w:rPr>
          <w:rFonts w:ascii="Arial" w:hAnsi="Arial" w:cs="Arial"/>
          <w:b/>
          <w:color w:val="262626" w:themeColor="text1" w:themeTint="D9"/>
          <w:sz w:val="20"/>
          <w:szCs w:val="20"/>
        </w:rPr>
        <w:t>Sports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spell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e.</w:t>
      </w:r>
      <w:proofErr w:type="gramStart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g.sportsperson</w:t>
      </w:r>
      <w:proofErr w:type="spellEnd"/>
      <w:proofErr w:type="gramEnd"/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, coach, trainer, sports</w:t>
      </w:r>
      <w:r w:rsidR="00A27024" w:rsidRPr="00BC327A">
        <w:rPr>
          <w:rFonts w:ascii="Arial" w:hAnsi="Arial" w:cs="Arial"/>
          <w:color w:val="262626" w:themeColor="text1" w:themeTint="D9"/>
          <w:spacing w:val="-4"/>
          <w:sz w:val="20"/>
          <w:szCs w:val="20"/>
        </w:rPr>
        <w:t xml:space="preserve"> </w:t>
      </w:r>
      <w:r w:rsidR="00A27024" w:rsidRPr="00BC327A">
        <w:rPr>
          <w:rFonts w:ascii="Arial" w:hAnsi="Arial" w:cs="Arial"/>
          <w:color w:val="262626" w:themeColor="text1" w:themeTint="D9"/>
          <w:sz w:val="20"/>
          <w:szCs w:val="20"/>
        </w:rPr>
        <w:t>official)</w:t>
      </w:r>
    </w:p>
    <w:p w14:paraId="05F21F41" w14:textId="77777777" w:rsidR="00A27024" w:rsidRPr="00A27024" w:rsidRDefault="00A27024" w:rsidP="00A27024">
      <w:pPr>
        <w:pStyle w:val="POLICYlist"/>
        <w:numPr>
          <w:ilvl w:val="0"/>
          <w:numId w:val="0"/>
        </w:numPr>
        <w:spacing w:before="240"/>
        <w:contextualSpacing w:val="0"/>
        <w:rPr>
          <w:rFonts w:ascii="Arial" w:hAnsi="Arial" w:cs="Arial"/>
          <w:color w:val="262626" w:themeColor="text1" w:themeTint="D9"/>
        </w:rPr>
      </w:pPr>
      <w:r w:rsidRPr="00A27024">
        <w:rPr>
          <w:rFonts w:ascii="Arial" w:hAnsi="Arial" w:cs="Arial"/>
          <w:b/>
          <w:color w:val="00A8D6"/>
        </w:rPr>
        <w:t xml:space="preserve">Associate professionals </w:t>
      </w:r>
      <w:r w:rsidRPr="00A27024">
        <w:rPr>
          <w:rFonts w:ascii="Arial" w:hAnsi="Arial" w:cs="Arial"/>
          <w:color w:val="262626" w:themeColor="text1" w:themeTint="D9"/>
        </w:rPr>
        <w:t>–</w:t>
      </w:r>
      <w:r w:rsidRPr="00A27024">
        <w:rPr>
          <w:rFonts w:ascii="Arial" w:hAnsi="Arial" w:cs="Arial"/>
          <w:b/>
          <w:color w:val="262626" w:themeColor="text1" w:themeTint="D9"/>
        </w:rPr>
        <w:t xml:space="preserve"> </w:t>
      </w:r>
      <w:r w:rsidRPr="00A27024">
        <w:rPr>
          <w:rFonts w:ascii="Arial" w:hAnsi="Arial" w:cs="Arial"/>
          <w:color w:val="262626" w:themeColor="text1" w:themeTint="D9"/>
        </w:rPr>
        <w:t xml:space="preserve">generally have diploma/technical qualifications and provide support to managers and </w:t>
      </w:r>
      <w:proofErr w:type="gramStart"/>
      <w:r w:rsidRPr="00A27024">
        <w:rPr>
          <w:rFonts w:ascii="Arial" w:hAnsi="Arial" w:cs="Arial"/>
          <w:color w:val="262626" w:themeColor="text1" w:themeTint="D9"/>
        </w:rPr>
        <w:t>professionals</w:t>
      </w:r>
      <w:proofErr w:type="gramEnd"/>
    </w:p>
    <w:p w14:paraId="34A5AD32" w14:textId="45FB9C1E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</w:rPr>
          <w:id w:val="-163263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  <w:color w:val="262626" w:themeColor="text1" w:themeTint="D9"/>
            </w:rPr>
            <w:t>☐</w:t>
          </w:r>
        </w:sdtContent>
      </w:sdt>
      <w:r w:rsidR="00A27024" w:rsidRPr="00A27024">
        <w:rPr>
          <w:rFonts w:ascii="Arial" w:hAnsi="Arial" w:cs="Arial"/>
          <w:color w:val="262626" w:themeColor="text1" w:themeTint="D9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Medical, science, architectural, building, surveying, engineering, computer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technician/associate</w:t>
      </w:r>
      <w:r w:rsidR="00A27024" w:rsidRPr="00512F20">
        <w:rPr>
          <w:rFonts w:ascii="Arial" w:hAnsi="Arial" w:cs="Arial"/>
          <w:color w:val="262626" w:themeColor="text1" w:themeTint="D9"/>
          <w:spacing w:val="-10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professional</w:t>
      </w:r>
    </w:p>
    <w:p w14:paraId="52F233ED" w14:textId="135A2F2C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33499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ab/>
        <w:t>Health/social welfare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enrolled nurse, community health worker, paramedic/ambulance officer, massage therapist, welfare/parole officer, youth worker, dental</w:t>
      </w:r>
      <w:r w:rsidR="00A27024" w:rsidRPr="00512F20">
        <w:rPr>
          <w:rFonts w:ascii="Arial" w:hAnsi="Arial" w:cs="Arial"/>
          <w:color w:val="262626" w:themeColor="text1" w:themeTint="D9"/>
          <w:spacing w:val="-12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hygienist/technician)</w:t>
      </w:r>
    </w:p>
    <w:p w14:paraId="30BEDFFE" w14:textId="6DEDCFB8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5528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Law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police officer, prison officer, government inspector, examiner or assessor, occupational/ environmental health officer, security advisor, private investigator, debt collector, law clerk, court officer,</w:t>
      </w:r>
      <w:r w:rsidR="00A27024" w:rsidRPr="00512F20">
        <w:rPr>
          <w:rFonts w:ascii="Arial" w:hAnsi="Arial" w:cs="Arial"/>
          <w:color w:val="262626" w:themeColor="text1" w:themeTint="D9"/>
          <w:spacing w:val="-21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bailiff)</w:t>
      </w:r>
    </w:p>
    <w:p w14:paraId="25A3E566" w14:textId="53BF1898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</w:rPr>
          <w:id w:val="-111836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  <w:color w:val="262626" w:themeColor="text1" w:themeTint="D9"/>
            </w:rPr>
            <w:t>☐</w:t>
          </w:r>
        </w:sdtContent>
      </w:sdt>
      <w:r w:rsidR="00A27024" w:rsidRPr="00A27024">
        <w:rPr>
          <w:rFonts w:ascii="Arial" w:hAnsi="Arial" w:cs="Arial"/>
          <w:color w:val="262626" w:themeColor="text1" w:themeTint="D9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Business/administration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recruitment/employment/industrial relations/training officer, marketing/advertising specialist, market research analyst, technical sales representative, retail buyer, office/business manager, project manager/administrator, mail supervisor, other managing supervisor, management and organisation analyst, contract, program)</w:t>
      </w:r>
    </w:p>
    <w:p w14:paraId="1BA43088" w14:textId="02CBCC22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86212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proofErr w:type="spellStart"/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Defence</w:t>
      </w:r>
      <w:proofErr w:type="spellEnd"/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Forces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senior non-commissioned</w:t>
      </w:r>
      <w:r w:rsidR="00A27024" w:rsidRPr="00512F20">
        <w:rPr>
          <w:rFonts w:ascii="Arial" w:hAnsi="Arial" w:cs="Arial"/>
          <w:color w:val="262626" w:themeColor="text1" w:themeTint="D9"/>
          <w:spacing w:val="-5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officer)</w:t>
      </w:r>
    </w:p>
    <w:p w14:paraId="04E686E9" w14:textId="5735F808" w:rsidR="00A27024" w:rsidRPr="00512F20" w:rsidRDefault="00BD5A4F" w:rsidP="00A27024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131475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Other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library assistant, museum/gallery technician, research assistant, proofreader)</w:t>
      </w:r>
    </w:p>
    <w:p w14:paraId="1AD24049" w14:textId="77777777" w:rsidR="00A27024" w:rsidRPr="00A27024" w:rsidRDefault="00A27024" w:rsidP="00507582">
      <w:pPr>
        <w:pStyle w:val="Heading4"/>
      </w:pPr>
      <w:r w:rsidRPr="00A27024">
        <w:t xml:space="preserve">Occupation Group C: Tradespeople, clerks and skilled office, sales, </w:t>
      </w:r>
      <w:proofErr w:type="gramStart"/>
      <w:r w:rsidRPr="00A27024">
        <w:t>carer</w:t>
      </w:r>
      <w:proofErr w:type="gramEnd"/>
      <w:r w:rsidRPr="00A27024">
        <w:t xml:space="preserve"> and service staff</w:t>
      </w:r>
    </w:p>
    <w:p w14:paraId="0EF8E75F" w14:textId="77777777" w:rsidR="00A27024" w:rsidRPr="00540D71" w:rsidRDefault="00A27024" w:rsidP="00A27024">
      <w:pPr>
        <w:pStyle w:val="POLICYlist"/>
        <w:numPr>
          <w:ilvl w:val="0"/>
          <w:numId w:val="0"/>
        </w:numPr>
        <w:spacing w:before="120"/>
        <w:rPr>
          <w:rFonts w:ascii="Arial" w:hAnsi="Arial" w:cs="Arial"/>
          <w:color w:val="262626" w:themeColor="text1" w:themeTint="D9"/>
          <w:sz w:val="20"/>
          <w:szCs w:val="20"/>
        </w:rPr>
      </w:pPr>
      <w:r w:rsidRPr="00A27024">
        <w:rPr>
          <w:rFonts w:ascii="Arial" w:hAnsi="Arial" w:cs="Arial"/>
          <w:b/>
          <w:color w:val="00A8D6"/>
        </w:rPr>
        <w:t>Tradespeople</w:t>
      </w:r>
      <w:r w:rsidRPr="00A27024">
        <w:rPr>
          <w:rFonts w:ascii="Arial" w:hAnsi="Arial" w:cs="Arial"/>
          <w:color w:val="00A8D6"/>
        </w:rPr>
        <w:t xml:space="preserve"> </w:t>
      </w:r>
      <w:r w:rsidRPr="00A27024">
        <w:rPr>
          <w:rFonts w:ascii="Arial" w:hAnsi="Arial" w:cs="Arial"/>
          <w:color w:val="262626" w:themeColor="text1" w:themeTint="D9"/>
        </w:rPr>
        <w:t xml:space="preserve">– </w:t>
      </w:r>
      <w:r w:rsidRPr="00540D71">
        <w:rPr>
          <w:rFonts w:ascii="Arial" w:hAnsi="Arial" w:cs="Arial"/>
          <w:color w:val="262626" w:themeColor="text1" w:themeTint="D9"/>
          <w:sz w:val="20"/>
          <w:szCs w:val="20"/>
        </w:rPr>
        <w:t>generally have completed a four-year trade certificate, usually by apprenticeship. All tradespeople are included in this group.</w:t>
      </w:r>
    </w:p>
    <w:p w14:paraId="7DD0D97C" w14:textId="3C1A4C4E" w:rsidR="00A27024" w:rsidRPr="00512F20" w:rsidRDefault="00BD5A4F" w:rsidP="00A27024">
      <w:pPr>
        <w:pStyle w:val="POLICYsublist"/>
        <w:numPr>
          <w:ilvl w:val="0"/>
          <w:numId w:val="0"/>
        </w:numPr>
        <w:ind w:left="567" w:hanging="567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</w:rPr>
          <w:id w:val="80544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  <w:color w:val="262626" w:themeColor="text1" w:themeTint="D9"/>
            </w:rPr>
            <w:t>☐</w:t>
          </w:r>
        </w:sdtContent>
      </w:sdt>
      <w:r w:rsidR="00A27024" w:rsidRPr="00A27024">
        <w:rPr>
          <w:rFonts w:ascii="Arial" w:hAnsi="Arial" w:cs="Arial"/>
          <w:color w:val="262626" w:themeColor="text1" w:themeTint="D9"/>
        </w:rPr>
        <w:tab/>
      </w:r>
      <w:r w:rsidR="00A27024" w:rsidRPr="00512F20">
        <w:rPr>
          <w:rStyle w:val="POLICYsublistChar"/>
          <w:rFonts w:ascii="Arial" w:hAnsi="Arial" w:cs="Arial"/>
          <w:b/>
          <w:color w:val="262626" w:themeColor="text1" w:themeTint="D9"/>
          <w:sz w:val="20"/>
          <w:szCs w:val="20"/>
        </w:rPr>
        <w:t>Trades</w:t>
      </w:r>
      <w:r w:rsidR="00A27024" w:rsidRPr="00512F20">
        <w:rPr>
          <w:rStyle w:val="POLICYsublistChar"/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Style w:val="POLICYsublistChar"/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Style w:val="POLICYsublistChar"/>
          <w:rFonts w:ascii="Arial" w:hAnsi="Arial" w:cs="Arial"/>
          <w:color w:val="262626" w:themeColor="text1" w:themeTint="D9"/>
          <w:sz w:val="20"/>
          <w:szCs w:val="20"/>
        </w:rPr>
        <w:t xml:space="preserve"> metal fitter/machinist, electrician, plumber, welder, cabinet maker, carpenter, joiner, plasterer, tiler,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stonemason, painter, decorator, butcher, pastry cook, panel beater, fitter, toolmaker, aircraft</w:t>
      </w:r>
      <w:r w:rsidR="00A27024" w:rsidRPr="00512F20">
        <w:rPr>
          <w:rFonts w:ascii="Arial" w:hAnsi="Arial" w:cs="Arial"/>
          <w:color w:val="262626" w:themeColor="text1" w:themeTint="D9"/>
          <w:spacing w:val="-28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engineer, mechanic, chef/cook, hairdresser)</w:t>
      </w:r>
    </w:p>
    <w:p w14:paraId="5034702B" w14:textId="6BC04EFE" w:rsidR="00A27024" w:rsidRPr="00A27024" w:rsidRDefault="00A27024" w:rsidP="00A27024">
      <w:pPr>
        <w:pStyle w:val="POLICYlist"/>
        <w:numPr>
          <w:ilvl w:val="0"/>
          <w:numId w:val="0"/>
        </w:numPr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 xml:space="preserve">Advanced/intermediate </w:t>
      </w:r>
      <w:r w:rsidR="008E1A59" w:rsidRPr="00A27024">
        <w:rPr>
          <w:rFonts w:ascii="Arial" w:hAnsi="Arial" w:cs="Arial"/>
          <w:b/>
          <w:color w:val="00A8D6"/>
        </w:rPr>
        <w:t>clerical</w:t>
      </w:r>
      <w:r w:rsidRPr="00A27024">
        <w:rPr>
          <w:rFonts w:ascii="Arial" w:hAnsi="Arial" w:cs="Arial"/>
          <w:b/>
          <w:color w:val="00A8D6"/>
        </w:rPr>
        <w:t xml:space="preserve">, office, sales, </w:t>
      </w:r>
      <w:proofErr w:type="gramStart"/>
      <w:r w:rsidRPr="00A27024">
        <w:rPr>
          <w:rFonts w:ascii="Arial" w:hAnsi="Arial" w:cs="Arial"/>
          <w:b/>
          <w:color w:val="00A8D6"/>
        </w:rPr>
        <w:t>carer</w:t>
      </w:r>
      <w:proofErr w:type="gramEnd"/>
      <w:r w:rsidRPr="00A27024">
        <w:rPr>
          <w:rFonts w:ascii="Arial" w:hAnsi="Arial" w:cs="Arial"/>
          <w:b/>
          <w:color w:val="00A8D6"/>
        </w:rPr>
        <w:t xml:space="preserve"> and service staff</w:t>
      </w:r>
    </w:p>
    <w:p w14:paraId="06C000DC" w14:textId="53237F81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182654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Clerk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bookkeeper, bank clerk, post office clerk, statistical/actuarial clerk, accounts/claims/audit/payroll clerk, personnel records clerk, recording/registry/filing clerk, betting clerk, stores/inventory clerk, purchasing/supply/logistics/order clerk, freight/transport/shipping clerk/despatcher, bond clerk, customs agent/clerk, customer</w:t>
      </w:r>
      <w:r w:rsidR="008E1A59">
        <w:rPr>
          <w:rFonts w:ascii="Arial" w:hAnsi="Arial" w:cs="Arial"/>
          <w:color w:val="262626" w:themeColor="text1" w:themeTint="D9"/>
          <w:sz w:val="20"/>
          <w:szCs w:val="20"/>
        </w:rPr>
        <w:t xml:space="preserve"> inquiry/complaints/service desk, hospital admissions clerk)</w:t>
      </w:r>
    </w:p>
    <w:p w14:paraId="0EEDA63B" w14:textId="442C1A1C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48045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Office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secretary, personal assistant, desktop publishing operator, switchboard operator)</w:t>
      </w:r>
    </w:p>
    <w:p w14:paraId="4E0EE2A6" w14:textId="48559B0C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56679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Sales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company sales representative (goods and services), auctioneer, insurance agent/assessor/loss adjuster, market researcher, real estate agent)</w:t>
      </w:r>
    </w:p>
    <w:p w14:paraId="2C19E381" w14:textId="350955E6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23092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Carer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aged/disability/refuge/welfare support worker, child care assistant, nanny, nursing support)</w:t>
      </w:r>
    </w:p>
    <w:p w14:paraId="7839A699" w14:textId="79E149E1" w:rsidR="00A27024" w:rsidRPr="00512F20" w:rsidRDefault="00BD5A4F" w:rsidP="00A27024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204725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Service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meter reader, parking inspector, postal worker, travel agent, tour guide, flight attendant, fitness instructor, inspector, regulatory officer)</w:t>
      </w:r>
    </w:p>
    <w:p w14:paraId="56B93A82" w14:textId="77777777" w:rsidR="00A27024" w:rsidRPr="00A27024" w:rsidRDefault="00A27024" w:rsidP="00507582">
      <w:pPr>
        <w:pStyle w:val="Heading4"/>
      </w:pPr>
      <w:r w:rsidRPr="00A27024">
        <w:t xml:space="preserve">Occupation Group D: Machine operators, sales/office/service/hospitality staff, assistants, </w:t>
      </w:r>
      <w:proofErr w:type="spellStart"/>
      <w:proofErr w:type="gramStart"/>
      <w:r w:rsidRPr="00A27024">
        <w:t>labourers</w:t>
      </w:r>
      <w:proofErr w:type="spellEnd"/>
      <w:proofErr w:type="gramEnd"/>
      <w:r w:rsidRPr="00A27024">
        <w:t xml:space="preserve"> and related workers</w:t>
      </w:r>
    </w:p>
    <w:p w14:paraId="1B06820B" w14:textId="77777777" w:rsidR="00A27024" w:rsidRPr="00A27024" w:rsidRDefault="00A27024" w:rsidP="00A27024">
      <w:pPr>
        <w:pStyle w:val="POLICYlist"/>
        <w:numPr>
          <w:ilvl w:val="0"/>
          <w:numId w:val="0"/>
        </w:numPr>
        <w:spacing w:before="200"/>
        <w:ind w:left="425" w:hanging="425"/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>Drivers, mobile plant, production/processing machinery and other machinery</w:t>
      </w:r>
      <w:r w:rsidRPr="00A27024">
        <w:rPr>
          <w:rFonts w:ascii="Arial" w:hAnsi="Arial" w:cs="Arial"/>
          <w:b/>
          <w:color w:val="00A8D6"/>
          <w:spacing w:val="-28"/>
        </w:rPr>
        <w:t xml:space="preserve"> </w:t>
      </w:r>
      <w:r w:rsidRPr="00A27024">
        <w:rPr>
          <w:rFonts w:ascii="Arial" w:hAnsi="Arial" w:cs="Arial"/>
          <w:b/>
          <w:color w:val="00A8D6"/>
        </w:rPr>
        <w:t>operators</w:t>
      </w:r>
    </w:p>
    <w:p w14:paraId="63B79A4A" w14:textId="5CEC24CE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-157519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Driver or mobile plant operator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car/taxi/truck/bus/tram/train driver, driving instructor, courier/deliverer, forklift driver, street sweeper driver, garbage collector, bulldozer/loader/grader/excavator operator, farm/horticulture/forestry machinery</w:t>
      </w:r>
      <w:r w:rsidR="00A27024" w:rsidRPr="00512F20">
        <w:rPr>
          <w:rFonts w:ascii="Arial" w:hAnsi="Arial" w:cs="Arial"/>
          <w:color w:val="262626" w:themeColor="text1" w:themeTint="D9"/>
          <w:spacing w:val="-3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operator)</w:t>
      </w:r>
    </w:p>
    <w:p w14:paraId="15A6EEDD" w14:textId="574F65AE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37974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Production/processing machine operator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engineering, chemical, petroleum, gas, water, sewerage, cement, plastics, rubber, textile, footwear, wood, paper, glass, clay, stone, concrete, production/processing machine</w:t>
      </w:r>
      <w:r w:rsidR="00A27024" w:rsidRPr="00512F20">
        <w:rPr>
          <w:rFonts w:ascii="Arial" w:hAnsi="Arial" w:cs="Arial"/>
          <w:color w:val="262626" w:themeColor="text1" w:themeTint="D9"/>
          <w:spacing w:val="-4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operator)</w:t>
      </w:r>
    </w:p>
    <w:p w14:paraId="40264FEE" w14:textId="0681D8BD" w:rsidR="00A27024" w:rsidRPr="00512F20" w:rsidRDefault="00BD5A4F" w:rsidP="00A27024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70423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Other Machine operator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photographic developer/printer, industrial spray painter,</w:t>
      </w:r>
      <w:r w:rsidR="00A27024" w:rsidRPr="00512F20">
        <w:rPr>
          <w:rFonts w:ascii="Arial" w:hAnsi="Arial" w:cs="Arial"/>
          <w:color w:val="262626" w:themeColor="text1" w:themeTint="D9"/>
          <w:spacing w:val="-10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boiler/air-conditioning/refrigeration plant, railway signals/points, crane/hoist/lift/bulk materials handling machinery, driller, miner)</w:t>
      </w:r>
    </w:p>
    <w:p w14:paraId="18D5276B" w14:textId="77777777" w:rsidR="00A27024" w:rsidRPr="00A27024" w:rsidRDefault="00A27024" w:rsidP="00507582">
      <w:pPr>
        <w:pStyle w:val="POLICYlist"/>
        <w:keepNext/>
        <w:numPr>
          <w:ilvl w:val="0"/>
          <w:numId w:val="0"/>
        </w:numPr>
        <w:ind w:left="425" w:hanging="425"/>
        <w:rPr>
          <w:rFonts w:ascii="Arial" w:hAnsi="Arial" w:cs="Arial"/>
          <w:b/>
          <w:color w:val="00A8D6"/>
        </w:rPr>
      </w:pPr>
      <w:r w:rsidRPr="00A27024">
        <w:rPr>
          <w:rFonts w:ascii="Arial" w:hAnsi="Arial" w:cs="Arial"/>
          <w:b/>
          <w:color w:val="00A8D6"/>
        </w:rPr>
        <w:t xml:space="preserve">Sales, office, </w:t>
      </w:r>
      <w:proofErr w:type="gramStart"/>
      <w:r w:rsidRPr="00A27024">
        <w:rPr>
          <w:rFonts w:ascii="Arial" w:hAnsi="Arial" w:cs="Arial"/>
          <w:b/>
          <w:color w:val="00A8D6"/>
        </w:rPr>
        <w:t>hospitality</w:t>
      </w:r>
      <w:proofErr w:type="gramEnd"/>
      <w:r w:rsidRPr="00A27024">
        <w:rPr>
          <w:rFonts w:ascii="Arial" w:hAnsi="Arial" w:cs="Arial"/>
          <w:b/>
          <w:color w:val="00A8D6"/>
        </w:rPr>
        <w:t xml:space="preserve"> and other assistants</w:t>
      </w:r>
    </w:p>
    <w:p w14:paraId="4455F210" w14:textId="4D414E1C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23644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Sales staff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sales assistant, motor</w:t>
      </w:r>
      <w:r w:rsidR="00A27024" w:rsidRPr="00512F20">
        <w:rPr>
          <w:rFonts w:ascii="Arial" w:hAnsi="Arial" w:cs="Arial"/>
          <w:color w:val="262626" w:themeColor="text1" w:themeTint="D9"/>
          <w:spacing w:val="-6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vehicle/caravan/parts salesperson, sales representative, checkout operator, cashier, bus/train conductor, ticket seller, service station attendant, car rental desk staff, street vendor, telemarketer, sales demonstrator, shelf stacker)</w:t>
      </w:r>
    </w:p>
    <w:p w14:paraId="30342083" w14:textId="069CF077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6870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Office staff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typist, word processing/data entry/business machine operator,</w:t>
      </w:r>
      <w:r w:rsidR="00A27024" w:rsidRPr="00512F20">
        <w:rPr>
          <w:rFonts w:ascii="Arial" w:hAnsi="Arial" w:cs="Arial"/>
          <w:color w:val="262626" w:themeColor="text1" w:themeTint="D9"/>
          <w:spacing w:val="-16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receptionist, office assistant, general clerk)</w:t>
      </w:r>
    </w:p>
    <w:p w14:paraId="5AD00D1E" w14:textId="5C47EC90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</w:rPr>
          <w:id w:val="-67094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>
            <w:rPr>
              <w:rFonts w:ascii="MS Gothic" w:eastAsia="MS Gothic" w:hAnsi="MS Gothic" w:cs="Arial" w:hint="eastAsia"/>
              <w:color w:val="262626" w:themeColor="text1" w:themeTint="D9"/>
            </w:rPr>
            <w:t>☐</w:t>
          </w:r>
        </w:sdtContent>
      </w:sdt>
      <w:r w:rsidR="00A27024" w:rsidRPr="00A27024">
        <w:rPr>
          <w:rFonts w:ascii="Arial" w:hAnsi="Arial" w:cs="Arial"/>
          <w:color w:val="262626" w:themeColor="text1" w:themeTint="D9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Hospitality staff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</w:t>
      </w:r>
      <w:proofErr w:type="gram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e.g.</w:t>
      </w:r>
      <w:proofErr w:type="gram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hotel service supervisor, receptionist, waiter, bar attendant, barista, kitchenhand, fast food cook, usher, porter,</w:t>
      </w:r>
      <w:r w:rsidR="00A27024" w:rsidRPr="00512F20">
        <w:rPr>
          <w:rFonts w:ascii="Arial" w:hAnsi="Arial" w:cs="Arial"/>
          <w:color w:val="262626" w:themeColor="text1" w:themeTint="D9"/>
          <w:spacing w:val="-10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housekeeper)</w:t>
      </w:r>
    </w:p>
    <w:p w14:paraId="7A941555" w14:textId="0785BE4C" w:rsidR="00A27024" w:rsidRPr="00512F20" w:rsidRDefault="00BD5A4F" w:rsidP="00A27024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60038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582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Assistant/aide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(e.g. trades assistant,</w:t>
      </w:r>
      <w:r w:rsidR="00A27024" w:rsidRPr="00512F20">
        <w:rPr>
          <w:rFonts w:ascii="Arial" w:hAnsi="Arial" w:cs="Arial"/>
          <w:color w:val="262626" w:themeColor="text1" w:themeTint="D9"/>
          <w:spacing w:val="-3"/>
          <w:sz w:val="20"/>
          <w:szCs w:val="20"/>
        </w:rPr>
        <w:t xml:space="preserve">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school/teacher’s aide, dental assistant, veterinary nurse, nursing assistant, museum/gallery attendant, home helper, salon assistant, animal attendant)</w:t>
      </w:r>
    </w:p>
    <w:p w14:paraId="1E034B20" w14:textId="77777777" w:rsidR="00A27024" w:rsidRPr="00A27024" w:rsidRDefault="00A27024" w:rsidP="00A27024">
      <w:pPr>
        <w:pStyle w:val="POLICYlist"/>
        <w:numPr>
          <w:ilvl w:val="0"/>
          <w:numId w:val="0"/>
        </w:numPr>
        <w:ind w:left="426" w:hanging="426"/>
        <w:rPr>
          <w:rFonts w:ascii="Arial" w:hAnsi="Arial" w:cs="Arial"/>
          <w:b/>
          <w:color w:val="00A8D6"/>
        </w:rPr>
      </w:pPr>
      <w:proofErr w:type="spellStart"/>
      <w:r w:rsidRPr="00A27024">
        <w:rPr>
          <w:rFonts w:ascii="Arial" w:hAnsi="Arial" w:cs="Arial"/>
          <w:b/>
          <w:color w:val="00A8D6"/>
        </w:rPr>
        <w:t>Labourers</w:t>
      </w:r>
      <w:proofErr w:type="spellEnd"/>
      <w:r w:rsidRPr="00A27024">
        <w:rPr>
          <w:rFonts w:ascii="Arial" w:hAnsi="Arial" w:cs="Arial"/>
          <w:b/>
          <w:color w:val="00A8D6"/>
        </w:rPr>
        <w:t xml:space="preserve"> and related workers</w:t>
      </w:r>
    </w:p>
    <w:p w14:paraId="7F65DE2B" w14:textId="6841C990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</w:rPr>
          <w:id w:val="-69792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D8">
            <w:rPr>
              <w:rFonts w:ascii="MS Gothic" w:eastAsia="MS Gothic" w:hAnsi="MS Gothic" w:cs="Arial" w:hint="eastAsia"/>
            </w:rPr>
            <w:t>☐</w:t>
          </w:r>
        </w:sdtContent>
      </w:sdt>
      <w:r w:rsidR="00A27024" w:rsidRPr="00A27024">
        <w:rPr>
          <w:rFonts w:ascii="Arial" w:hAnsi="Arial" w:cs="Arial"/>
        </w:rPr>
        <w:tab/>
      </w:r>
      <w:proofErr w:type="spellStart"/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Defence</w:t>
      </w:r>
      <w:proofErr w:type="spellEnd"/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Forces 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(other ranks (below senior NCO) without trade qualification not included above)</w:t>
      </w:r>
    </w:p>
    <w:p w14:paraId="020905C5" w14:textId="7B992394" w:rsidR="00A27024" w:rsidRPr="00512F20" w:rsidRDefault="00BD5A4F" w:rsidP="00A27024">
      <w:pPr>
        <w:pStyle w:val="POLICYsublist"/>
        <w:numPr>
          <w:ilvl w:val="0"/>
          <w:numId w:val="0"/>
        </w:numPr>
        <w:spacing w:after="12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109540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D8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Agriculture, horticulture, forestry, fishing, mining worker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(e.g. farm overseer, shearer, wool/hide classer, farm hand, horse trainer, nursery worker, greenkeeper, gardener, tree surgeon, forestry/logging worker, miner, seafarer/fishing hand)</w:t>
      </w:r>
    </w:p>
    <w:p w14:paraId="3AB818A3" w14:textId="2AF84A4B" w:rsidR="00A27024" w:rsidRPr="00512F20" w:rsidRDefault="00BD5A4F" w:rsidP="000A19D8">
      <w:pPr>
        <w:pStyle w:val="POLICYsublist"/>
        <w:numPr>
          <w:ilvl w:val="0"/>
          <w:numId w:val="0"/>
        </w:numPr>
        <w:spacing w:after="200"/>
        <w:ind w:left="567" w:hanging="567"/>
        <w:contextualSpacing w:val="0"/>
        <w:rPr>
          <w:rFonts w:ascii="Arial" w:hAnsi="Arial" w:cs="Arial"/>
          <w:color w:val="262626" w:themeColor="text1" w:themeTint="D9"/>
          <w:sz w:val="20"/>
          <w:szCs w:val="20"/>
        </w:rPr>
      </w:pPr>
      <w:sdt>
        <w:sdtPr>
          <w:rPr>
            <w:rFonts w:ascii="Arial" w:hAnsi="Arial" w:cs="Arial"/>
            <w:color w:val="262626" w:themeColor="text1" w:themeTint="D9"/>
            <w:sz w:val="20"/>
            <w:szCs w:val="20"/>
          </w:rPr>
          <w:id w:val="-202276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D8" w:rsidRPr="00512F20">
            <w:rPr>
              <w:rFonts w:ascii="MS Gothic" w:eastAsia="MS Gothic" w:hAnsi="MS Gothic" w:cs="Arial" w:hint="eastAsia"/>
              <w:color w:val="262626" w:themeColor="text1" w:themeTint="D9"/>
              <w:sz w:val="20"/>
              <w:szCs w:val="20"/>
            </w:rPr>
            <w:t>☐</w:t>
          </w:r>
        </w:sdtContent>
      </w:sdt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A27024" w:rsidRPr="00512F20">
        <w:rPr>
          <w:rFonts w:ascii="Arial" w:hAnsi="Arial" w:cs="Arial"/>
          <w:b/>
          <w:color w:val="262626" w:themeColor="text1" w:themeTint="D9"/>
          <w:sz w:val="20"/>
          <w:szCs w:val="20"/>
        </w:rPr>
        <w:t>Other worker</w:t>
      </w:r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 (e.g. </w:t>
      </w:r>
      <w:proofErr w:type="spell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labourer</w:t>
      </w:r>
      <w:proofErr w:type="spell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 xml:space="preserve">, factory hand, </w:t>
      </w:r>
      <w:proofErr w:type="spellStart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storeperson</w:t>
      </w:r>
      <w:proofErr w:type="spellEnd"/>
      <w:r w:rsidR="00A27024" w:rsidRPr="00512F20">
        <w:rPr>
          <w:rFonts w:ascii="Arial" w:hAnsi="Arial" w:cs="Arial"/>
          <w:color w:val="262626" w:themeColor="text1" w:themeTint="D9"/>
          <w:sz w:val="20"/>
          <w:szCs w:val="20"/>
        </w:rPr>
        <w:t>, guard, cleaner, caretaker, laundry worker, trolley collector, car park attendant, crossing supervisor, security office)</w:t>
      </w:r>
    </w:p>
    <w:p w14:paraId="6D266D44" w14:textId="64E50CD0" w:rsidR="000A19D8" w:rsidRPr="00A65535" w:rsidRDefault="000A19D8" w:rsidP="00A65535">
      <w:pPr>
        <w:pStyle w:val="Bodycopy"/>
        <w:rPr>
          <w:i/>
          <w:iCs/>
        </w:rPr>
      </w:pPr>
      <w:r w:rsidRPr="00BD5A4F">
        <w:rPr>
          <w:i/>
          <w:iCs/>
        </w:rPr>
        <w:t xml:space="preserve">From </w:t>
      </w:r>
      <w:r w:rsidR="00512F20" w:rsidRPr="00BD5A4F">
        <w:rPr>
          <w:i/>
          <w:iCs/>
        </w:rPr>
        <w:t xml:space="preserve">List of Parental Occupation Groups published in </w:t>
      </w:r>
      <w:r w:rsidRPr="00BD5A4F">
        <w:rPr>
          <w:i/>
          <w:iCs/>
        </w:rPr>
        <w:t xml:space="preserve">Student Background Characteristics, </w:t>
      </w:r>
      <w:hyperlink r:id="rId15" w:history="1">
        <w:r w:rsidRPr="00BD5A4F">
          <w:rPr>
            <w:rStyle w:val="Hyperlink"/>
            <w:i/>
            <w:iCs/>
          </w:rPr>
          <w:t>ACAR</w:t>
        </w:r>
        <w:r w:rsidR="00512F20" w:rsidRPr="00BD5A4F">
          <w:rPr>
            <w:rStyle w:val="Hyperlink"/>
            <w:i/>
            <w:iCs/>
          </w:rPr>
          <w:t>A</w:t>
        </w:r>
      </w:hyperlink>
      <w:r w:rsidR="00512F20" w:rsidRPr="00BD5A4F">
        <w:rPr>
          <w:i/>
          <w:iCs/>
        </w:rPr>
        <w:t>, 2022.</w:t>
      </w:r>
    </w:p>
    <w:p w14:paraId="0140BBC5" w14:textId="77777777" w:rsidR="00A27024" w:rsidRDefault="00A27024" w:rsidP="004622EB">
      <w:pPr>
        <w:pStyle w:val="Heading2"/>
        <w:rPr>
          <w:rFonts w:eastAsia="MS Gothic"/>
        </w:rPr>
      </w:pPr>
    </w:p>
    <w:p w14:paraId="0A4F7AFF" w14:textId="3272BCAC" w:rsidR="002930CF" w:rsidRPr="00D55F9F" w:rsidRDefault="002930CF" w:rsidP="008C1845"/>
    <w:sectPr w:rsidR="002930CF" w:rsidRPr="00D55F9F" w:rsidSect="00484D70">
      <w:footerReference w:type="default" r:id="rId16"/>
      <w:type w:val="continuous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3363" w14:textId="77777777" w:rsidR="00697431" w:rsidRDefault="00697431" w:rsidP="004E5BB0">
      <w:r>
        <w:separator/>
      </w:r>
    </w:p>
  </w:endnote>
  <w:endnote w:type="continuationSeparator" w:id="0">
    <w:p w14:paraId="27A378EE" w14:textId="77777777" w:rsidR="00697431" w:rsidRDefault="00697431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3EA3" w14:textId="22B1195C" w:rsidR="004E5BB0" w:rsidRPr="005E4657" w:rsidRDefault="005E4657" w:rsidP="005E4657">
    <w:pPr>
      <w:pStyle w:val="FooterText"/>
      <w:tabs>
        <w:tab w:val="right" w:pos="8789"/>
      </w:tabs>
      <w:rPr>
        <w:rFonts w:ascii="Arial" w:hAnsi="Arial" w:cs="Arial"/>
        <w:color w:val="595959" w:themeColor="text1" w:themeTint="A6"/>
      </w:rPr>
    </w:pPr>
    <w:r w:rsidRPr="005E4657">
      <w:rPr>
        <w:rFonts w:ascii="Arial" w:hAnsi="Arial" w:cs="Arial"/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CB102B" wp14:editId="6D381C48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CBE595D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" strokecolor="#7f7f7f" strokeweight=".25pt"/>
          </w:pict>
        </mc:Fallback>
      </mc:AlternateContent>
    </w:r>
    <w:r w:rsidR="00507582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D21/27047[v3] </w:t>
    </w:r>
    <w:r w:rsidR="00FD1941">
      <w:rPr>
        <w:rFonts w:ascii="Arial" w:hAnsi="Arial" w:cs="Arial"/>
        <w:b/>
        <w:noProof/>
        <w:color w:val="595959" w:themeColor="text1" w:themeTint="A6"/>
        <w:lang w:val="en-AU" w:eastAsia="en-AU"/>
      </w:rPr>
      <w:t>MacKillop College</w:t>
    </w:r>
    <w:r w:rsidR="00507582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Family Occupation Index </w:t>
    </w:r>
    <w:r w:rsidR="00991A83">
      <w:rPr>
        <w:rFonts w:ascii="Arial" w:hAnsi="Arial" w:cs="Arial"/>
        <w:b/>
        <w:color w:val="595959" w:themeColor="text1" w:themeTint="A6"/>
      </w:rPr>
      <w:t>– v</w:t>
    </w:r>
    <w:r w:rsidR="00E33B3E">
      <w:rPr>
        <w:rFonts w:ascii="Arial" w:hAnsi="Arial" w:cs="Arial"/>
        <w:b/>
        <w:color w:val="595959" w:themeColor="text1" w:themeTint="A6"/>
      </w:rPr>
      <w:t>3</w:t>
    </w:r>
    <w:r w:rsidR="00507582">
      <w:rPr>
        <w:rFonts w:ascii="Arial" w:hAnsi="Arial" w:cs="Arial"/>
        <w:b/>
        <w:color w:val="595959" w:themeColor="text1" w:themeTint="A6"/>
      </w:rPr>
      <w:t>.</w:t>
    </w:r>
    <w:r w:rsidR="00E33B3E">
      <w:rPr>
        <w:rFonts w:ascii="Arial" w:hAnsi="Arial" w:cs="Arial"/>
        <w:b/>
        <w:color w:val="595959" w:themeColor="text1" w:themeTint="A6"/>
      </w:rPr>
      <w:t>0</w:t>
    </w:r>
    <w:r w:rsidR="00991A83">
      <w:rPr>
        <w:rFonts w:ascii="Arial" w:hAnsi="Arial" w:cs="Arial"/>
        <w:b/>
        <w:color w:val="595959" w:themeColor="text1" w:themeTint="A6"/>
      </w:rPr>
      <w:t xml:space="preserve"> – 202</w:t>
    </w:r>
    <w:r w:rsidR="00E33B3E">
      <w:rPr>
        <w:rFonts w:ascii="Arial" w:hAnsi="Arial" w:cs="Arial"/>
        <w:b/>
        <w:color w:val="595959" w:themeColor="text1" w:themeTint="A6"/>
      </w:rPr>
      <w:t>3</w:t>
    </w:r>
    <w:r w:rsidRPr="005E4657">
      <w:rPr>
        <w:rFonts w:ascii="Arial" w:hAnsi="Arial" w:cs="Arial"/>
        <w:color w:val="595959" w:themeColor="text1" w:themeTint="A6"/>
      </w:rPr>
      <w:tab/>
      <w:t xml:space="preserve">Page </w: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begin"/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instrText xml:space="preserve"> PAGE </w:instrTex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separate"/>
    </w:r>
    <w:r>
      <w:rPr>
        <w:rStyle w:val="PageNumber"/>
        <w:rFonts w:ascii="Arial" w:hAnsi="Arial" w:cs="Arial"/>
        <w:color w:val="595959" w:themeColor="text1" w:themeTint="A6"/>
        <w:lang w:val="en-US"/>
      </w:rPr>
      <w:t>3</w: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0882" w14:textId="77777777" w:rsidR="00697431" w:rsidRDefault="00697431" w:rsidP="004E5BB0">
      <w:r>
        <w:separator/>
      </w:r>
    </w:p>
  </w:footnote>
  <w:footnote w:type="continuationSeparator" w:id="0">
    <w:p w14:paraId="6548DF03" w14:textId="77777777" w:rsidR="00697431" w:rsidRDefault="00697431" w:rsidP="004E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843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CEE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22D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C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F04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E3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84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8D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27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6EC"/>
    <w:multiLevelType w:val="hybridMultilevel"/>
    <w:tmpl w:val="6B52B226"/>
    <w:lvl w:ilvl="0" w:tplc="EEDC259A">
      <w:start w:val="1"/>
      <w:numFmt w:val="decimal"/>
      <w:pStyle w:val="Numberedliststylelevel1"/>
      <w:lvlText w:val="%1."/>
      <w:lvlJc w:val="left"/>
      <w:pPr>
        <w:ind w:left="360" w:hanging="360"/>
      </w:pPr>
    </w:lvl>
    <w:lvl w:ilvl="1" w:tplc="83F6D9D0">
      <w:start w:val="1"/>
      <w:numFmt w:val="decimal"/>
      <w:pStyle w:val="Numberedliststylelevel2"/>
      <w:lvlText w:val="1.%2"/>
      <w:lvlJc w:val="left"/>
      <w:pPr>
        <w:ind w:left="1080" w:hanging="360"/>
      </w:pPr>
      <w:rPr>
        <w:rFonts w:hint="default"/>
      </w:rPr>
    </w:lvl>
    <w:lvl w:ilvl="2" w:tplc="70C25660">
      <w:start w:val="1"/>
      <w:numFmt w:val="decimal"/>
      <w:pStyle w:val="Numberedliststylelevel3"/>
      <w:lvlText w:val="1.1.%3"/>
      <w:lvlJc w:val="right"/>
      <w:pPr>
        <w:ind w:left="1598" w:hanging="180"/>
      </w:pPr>
      <w:rPr>
        <w:rFonts w:hint="default"/>
      </w:rPr>
    </w:lvl>
    <w:lvl w:ilvl="3" w:tplc="FBD81D8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A573E5"/>
    <w:multiLevelType w:val="multilevel"/>
    <w:tmpl w:val="960814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7062E0"/>
    <w:multiLevelType w:val="hybridMultilevel"/>
    <w:tmpl w:val="8B549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A7782"/>
    <w:multiLevelType w:val="hybridMultilevel"/>
    <w:tmpl w:val="9684E71C"/>
    <w:lvl w:ilvl="0" w:tplc="E0F011C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91111"/>
    <w:multiLevelType w:val="hybridMultilevel"/>
    <w:tmpl w:val="E1C62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EB79B8"/>
    <w:multiLevelType w:val="hybridMultilevel"/>
    <w:tmpl w:val="DB40E556"/>
    <w:lvl w:ilvl="0" w:tplc="B996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7E1466"/>
    <w:multiLevelType w:val="hybridMultilevel"/>
    <w:tmpl w:val="605AF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7163A1"/>
    <w:multiLevelType w:val="hybridMultilevel"/>
    <w:tmpl w:val="3A9E2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A64868"/>
    <w:multiLevelType w:val="hybridMultilevel"/>
    <w:tmpl w:val="30B61EB0"/>
    <w:lvl w:ilvl="0" w:tplc="10722928">
      <w:start w:val="1"/>
      <w:numFmt w:val="bullet"/>
      <w:pStyle w:val="Simpleliststyle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1AB7F6">
      <w:start w:val="1"/>
      <w:numFmt w:val="bullet"/>
      <w:pStyle w:val="Simpleliststylelevel2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A19775C"/>
    <w:multiLevelType w:val="hybridMultilevel"/>
    <w:tmpl w:val="B1A0F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A17F54"/>
    <w:multiLevelType w:val="hybridMultilevel"/>
    <w:tmpl w:val="371A4400"/>
    <w:lvl w:ilvl="0" w:tplc="08090001">
      <w:start w:val="1"/>
      <w:numFmt w:val="bullet"/>
      <w:pStyle w:val="POLICY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10B17"/>
    <w:multiLevelType w:val="hybridMultilevel"/>
    <w:tmpl w:val="4C46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5263F1"/>
    <w:multiLevelType w:val="hybridMultilevel"/>
    <w:tmpl w:val="C5DAC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82EE8"/>
    <w:multiLevelType w:val="hybridMultilevel"/>
    <w:tmpl w:val="8C925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B07F9E"/>
    <w:multiLevelType w:val="hybridMultilevel"/>
    <w:tmpl w:val="F98E7142"/>
    <w:lvl w:ilvl="0" w:tplc="012A16D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8595B"/>
      </w:rPr>
    </w:lvl>
    <w:lvl w:ilvl="1" w:tplc="4B04316E">
      <w:start w:val="1"/>
      <w:numFmt w:val="bullet"/>
      <w:pStyle w:val="POLICYsublist"/>
      <w:lvlText w:val="-"/>
      <w:lvlJc w:val="left"/>
      <w:pPr>
        <w:ind w:left="454" w:hanging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D4E64"/>
    <w:multiLevelType w:val="hybridMultilevel"/>
    <w:tmpl w:val="30D60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B05"/>
    <w:multiLevelType w:val="hybridMultilevel"/>
    <w:tmpl w:val="74FA142A"/>
    <w:lvl w:ilvl="0" w:tplc="42D2D8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8595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2474"/>
    <w:multiLevelType w:val="hybridMultilevel"/>
    <w:tmpl w:val="524A7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01CC3"/>
    <w:multiLevelType w:val="hybridMultilevel"/>
    <w:tmpl w:val="1FD0D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8331CA"/>
    <w:multiLevelType w:val="multilevel"/>
    <w:tmpl w:val="A60497B0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1BC0FB0"/>
    <w:multiLevelType w:val="hybridMultilevel"/>
    <w:tmpl w:val="2AB4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2B4FCC"/>
    <w:multiLevelType w:val="hybridMultilevel"/>
    <w:tmpl w:val="F99ECB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A3471"/>
    <w:multiLevelType w:val="hybridMultilevel"/>
    <w:tmpl w:val="1FA68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F1210"/>
    <w:multiLevelType w:val="hybridMultilevel"/>
    <w:tmpl w:val="A5B0C87E"/>
    <w:lvl w:ilvl="0" w:tplc="2F58B9A0">
      <w:start w:val="1"/>
      <w:numFmt w:val="lowerLetter"/>
      <w:lvlText w:val="(%1)"/>
      <w:lvlJc w:val="left"/>
      <w:pPr>
        <w:ind w:left="292" w:hanging="291"/>
      </w:pPr>
      <w:rPr>
        <w:rFonts w:ascii="Arial" w:eastAsia="Calibri" w:hAnsi="Arial" w:cs="Arial" w:hint="default"/>
        <w:spacing w:val="-1"/>
        <w:w w:val="100"/>
        <w:sz w:val="20"/>
        <w:szCs w:val="20"/>
        <w:lang w:val="en-AU" w:eastAsia="en-US" w:bidi="ar-SA"/>
      </w:rPr>
    </w:lvl>
    <w:lvl w:ilvl="1" w:tplc="88EC6C6A">
      <w:start w:val="1"/>
      <w:numFmt w:val="lowerRoman"/>
      <w:lvlText w:val="(%2)"/>
      <w:lvlJc w:val="left"/>
      <w:pPr>
        <w:ind w:left="993" w:hanging="567"/>
      </w:pPr>
      <w:rPr>
        <w:rFonts w:asciiTheme="minorHAnsi" w:eastAsia="Times New Roman" w:hAnsiTheme="minorHAnsi" w:cstheme="minorHAnsi" w:hint="default"/>
        <w:spacing w:val="-5"/>
        <w:w w:val="99"/>
        <w:sz w:val="21"/>
        <w:szCs w:val="21"/>
        <w:lang w:val="en-AU" w:eastAsia="en-US" w:bidi="ar-SA"/>
      </w:rPr>
    </w:lvl>
    <w:lvl w:ilvl="2" w:tplc="28A2345C">
      <w:numFmt w:val="bullet"/>
      <w:lvlText w:val="•"/>
      <w:lvlJc w:val="left"/>
      <w:pPr>
        <w:ind w:left="997" w:hanging="567"/>
      </w:pPr>
      <w:rPr>
        <w:rFonts w:hint="default"/>
        <w:lang w:val="en-AU" w:eastAsia="en-US" w:bidi="ar-SA"/>
      </w:rPr>
    </w:lvl>
    <w:lvl w:ilvl="3" w:tplc="12B8765A">
      <w:numFmt w:val="bullet"/>
      <w:lvlText w:val="•"/>
      <w:lvlJc w:val="left"/>
      <w:pPr>
        <w:ind w:left="2170" w:hanging="567"/>
      </w:pPr>
      <w:rPr>
        <w:rFonts w:hint="default"/>
        <w:lang w:val="en-AU" w:eastAsia="en-US" w:bidi="ar-SA"/>
      </w:rPr>
    </w:lvl>
    <w:lvl w:ilvl="4" w:tplc="D9F2D5C2">
      <w:numFmt w:val="bullet"/>
      <w:lvlText w:val="•"/>
      <w:lvlJc w:val="left"/>
      <w:pPr>
        <w:ind w:left="3344" w:hanging="567"/>
      </w:pPr>
      <w:rPr>
        <w:rFonts w:hint="default"/>
        <w:lang w:val="en-AU" w:eastAsia="en-US" w:bidi="ar-SA"/>
      </w:rPr>
    </w:lvl>
    <w:lvl w:ilvl="5" w:tplc="2CF41C3C">
      <w:numFmt w:val="bullet"/>
      <w:lvlText w:val="•"/>
      <w:lvlJc w:val="left"/>
      <w:pPr>
        <w:ind w:left="4518" w:hanging="567"/>
      </w:pPr>
      <w:rPr>
        <w:rFonts w:hint="default"/>
        <w:lang w:val="en-AU" w:eastAsia="en-US" w:bidi="ar-SA"/>
      </w:rPr>
    </w:lvl>
    <w:lvl w:ilvl="6" w:tplc="873A4E5C">
      <w:numFmt w:val="bullet"/>
      <w:lvlText w:val="•"/>
      <w:lvlJc w:val="left"/>
      <w:pPr>
        <w:ind w:left="5692" w:hanging="567"/>
      </w:pPr>
      <w:rPr>
        <w:rFonts w:hint="default"/>
        <w:lang w:val="en-AU" w:eastAsia="en-US" w:bidi="ar-SA"/>
      </w:rPr>
    </w:lvl>
    <w:lvl w:ilvl="7" w:tplc="B5B0B376">
      <w:numFmt w:val="bullet"/>
      <w:lvlText w:val="•"/>
      <w:lvlJc w:val="left"/>
      <w:pPr>
        <w:ind w:left="6866" w:hanging="567"/>
      </w:pPr>
      <w:rPr>
        <w:rFonts w:hint="default"/>
        <w:lang w:val="en-AU" w:eastAsia="en-US" w:bidi="ar-SA"/>
      </w:rPr>
    </w:lvl>
    <w:lvl w:ilvl="8" w:tplc="560456A2">
      <w:numFmt w:val="bullet"/>
      <w:lvlText w:val="•"/>
      <w:lvlJc w:val="left"/>
      <w:pPr>
        <w:ind w:left="8040" w:hanging="567"/>
      </w:pPr>
      <w:rPr>
        <w:rFonts w:hint="default"/>
        <w:lang w:val="en-AU" w:eastAsia="en-US" w:bidi="ar-SA"/>
      </w:rPr>
    </w:lvl>
  </w:abstractNum>
  <w:abstractNum w:abstractNumId="35" w15:restartNumberingAfterBreak="0">
    <w:nsid w:val="79C71EF7"/>
    <w:multiLevelType w:val="hybridMultilevel"/>
    <w:tmpl w:val="65E0AD66"/>
    <w:lvl w:ilvl="0" w:tplc="E0F011C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014CAE"/>
    <w:multiLevelType w:val="multilevel"/>
    <w:tmpl w:val="960814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956A79"/>
    <w:multiLevelType w:val="hybridMultilevel"/>
    <w:tmpl w:val="F796F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728803">
    <w:abstractNumId w:val="21"/>
  </w:num>
  <w:num w:numId="2" w16cid:durableId="1108696880">
    <w:abstractNumId w:val="13"/>
  </w:num>
  <w:num w:numId="3" w16cid:durableId="860633448">
    <w:abstractNumId w:val="35"/>
  </w:num>
  <w:num w:numId="4" w16cid:durableId="1104494100">
    <w:abstractNumId w:val="9"/>
  </w:num>
  <w:num w:numId="5" w16cid:durableId="659505716">
    <w:abstractNumId w:val="0"/>
  </w:num>
  <w:num w:numId="6" w16cid:durableId="1488939728">
    <w:abstractNumId w:val="1"/>
  </w:num>
  <w:num w:numId="7" w16cid:durableId="381908352">
    <w:abstractNumId w:val="2"/>
  </w:num>
  <w:num w:numId="8" w16cid:durableId="267204872">
    <w:abstractNumId w:val="3"/>
  </w:num>
  <w:num w:numId="9" w16cid:durableId="819423982">
    <w:abstractNumId w:val="8"/>
  </w:num>
  <w:num w:numId="10" w16cid:durableId="210658949">
    <w:abstractNumId w:val="4"/>
  </w:num>
  <w:num w:numId="11" w16cid:durableId="2081242888">
    <w:abstractNumId w:val="5"/>
  </w:num>
  <w:num w:numId="12" w16cid:durableId="198861237">
    <w:abstractNumId w:val="6"/>
  </w:num>
  <w:num w:numId="13" w16cid:durableId="108555177">
    <w:abstractNumId w:val="7"/>
  </w:num>
  <w:num w:numId="14" w16cid:durableId="2004046477">
    <w:abstractNumId w:val="23"/>
  </w:num>
  <w:num w:numId="15" w16cid:durableId="740062669">
    <w:abstractNumId w:val="36"/>
  </w:num>
  <w:num w:numId="16" w16cid:durableId="1197036887">
    <w:abstractNumId w:val="30"/>
  </w:num>
  <w:num w:numId="17" w16cid:durableId="1967157115">
    <w:abstractNumId w:val="20"/>
  </w:num>
  <w:num w:numId="18" w16cid:durableId="940994084">
    <w:abstractNumId w:val="22"/>
  </w:num>
  <w:num w:numId="19" w16cid:durableId="628441505">
    <w:abstractNumId w:val="10"/>
  </w:num>
  <w:num w:numId="20" w16cid:durableId="106393867">
    <w:abstractNumId w:val="18"/>
  </w:num>
  <w:num w:numId="21" w16cid:durableId="2001541413">
    <w:abstractNumId w:val="28"/>
  </w:num>
  <w:num w:numId="22" w16cid:durableId="1436558465">
    <w:abstractNumId w:val="26"/>
  </w:num>
  <w:num w:numId="23" w16cid:durableId="1337268916">
    <w:abstractNumId w:val="12"/>
  </w:num>
  <w:num w:numId="24" w16cid:durableId="1578905570">
    <w:abstractNumId w:val="27"/>
  </w:num>
  <w:num w:numId="25" w16cid:durableId="768936511">
    <w:abstractNumId w:val="24"/>
  </w:num>
  <w:num w:numId="26" w16cid:durableId="1272517609">
    <w:abstractNumId w:val="32"/>
  </w:num>
  <w:num w:numId="27" w16cid:durableId="98260072">
    <w:abstractNumId w:val="34"/>
  </w:num>
  <w:num w:numId="28" w16cid:durableId="1593659744">
    <w:abstractNumId w:val="33"/>
  </w:num>
  <w:num w:numId="29" w16cid:durableId="282157616">
    <w:abstractNumId w:val="31"/>
  </w:num>
  <w:num w:numId="30" w16cid:durableId="2094475851">
    <w:abstractNumId w:val="19"/>
  </w:num>
  <w:num w:numId="31" w16cid:durableId="699400842">
    <w:abstractNumId w:val="29"/>
  </w:num>
  <w:num w:numId="32" w16cid:durableId="463234551">
    <w:abstractNumId w:val="14"/>
  </w:num>
  <w:num w:numId="33" w16cid:durableId="148907122">
    <w:abstractNumId w:val="16"/>
  </w:num>
  <w:num w:numId="34" w16cid:durableId="745803680">
    <w:abstractNumId w:val="37"/>
  </w:num>
  <w:num w:numId="35" w16cid:durableId="741606036">
    <w:abstractNumId w:val="15"/>
  </w:num>
  <w:num w:numId="36" w16cid:durableId="1385955568">
    <w:abstractNumId w:val="17"/>
  </w:num>
  <w:num w:numId="37" w16cid:durableId="920799994">
    <w:abstractNumId w:val="11"/>
  </w:num>
  <w:num w:numId="38" w16cid:durableId="15020452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42BA5"/>
    <w:rsid w:val="00046FF1"/>
    <w:rsid w:val="000965B5"/>
    <w:rsid w:val="000A19D8"/>
    <w:rsid w:val="000B7F88"/>
    <w:rsid w:val="000C7DC4"/>
    <w:rsid w:val="000D3F7B"/>
    <w:rsid w:val="000D59D5"/>
    <w:rsid w:val="000E6E3E"/>
    <w:rsid w:val="000F253B"/>
    <w:rsid w:val="000F29B5"/>
    <w:rsid w:val="000F6496"/>
    <w:rsid w:val="00101828"/>
    <w:rsid w:val="001307E7"/>
    <w:rsid w:val="00156900"/>
    <w:rsid w:val="00162443"/>
    <w:rsid w:val="0020128A"/>
    <w:rsid w:val="00236BDA"/>
    <w:rsid w:val="002572AF"/>
    <w:rsid w:val="00260CA2"/>
    <w:rsid w:val="0026762F"/>
    <w:rsid w:val="00267926"/>
    <w:rsid w:val="00270B12"/>
    <w:rsid w:val="002930CF"/>
    <w:rsid w:val="002A0BDE"/>
    <w:rsid w:val="002A2483"/>
    <w:rsid w:val="002B6F6B"/>
    <w:rsid w:val="002C002E"/>
    <w:rsid w:val="002D1187"/>
    <w:rsid w:val="003009FC"/>
    <w:rsid w:val="00320D26"/>
    <w:rsid w:val="00327164"/>
    <w:rsid w:val="00333561"/>
    <w:rsid w:val="00343862"/>
    <w:rsid w:val="0037231D"/>
    <w:rsid w:val="00385E6D"/>
    <w:rsid w:val="004119B8"/>
    <w:rsid w:val="00434515"/>
    <w:rsid w:val="00451598"/>
    <w:rsid w:val="00456DC4"/>
    <w:rsid w:val="00460ABC"/>
    <w:rsid w:val="004622EB"/>
    <w:rsid w:val="00484D70"/>
    <w:rsid w:val="004B31FE"/>
    <w:rsid w:val="004C2292"/>
    <w:rsid w:val="004C2689"/>
    <w:rsid w:val="004E5BB0"/>
    <w:rsid w:val="004F4463"/>
    <w:rsid w:val="00507582"/>
    <w:rsid w:val="00512F20"/>
    <w:rsid w:val="00540D71"/>
    <w:rsid w:val="005A07AF"/>
    <w:rsid w:val="005A3EC6"/>
    <w:rsid w:val="005A6696"/>
    <w:rsid w:val="005B6D13"/>
    <w:rsid w:val="005C406A"/>
    <w:rsid w:val="005E2466"/>
    <w:rsid w:val="005E4657"/>
    <w:rsid w:val="0060671D"/>
    <w:rsid w:val="006328BD"/>
    <w:rsid w:val="00674921"/>
    <w:rsid w:val="00681BB8"/>
    <w:rsid w:val="00683071"/>
    <w:rsid w:val="00697431"/>
    <w:rsid w:val="006A15E7"/>
    <w:rsid w:val="006B1EF2"/>
    <w:rsid w:val="006C3DB3"/>
    <w:rsid w:val="006D13B3"/>
    <w:rsid w:val="006F6318"/>
    <w:rsid w:val="007458D5"/>
    <w:rsid w:val="0078635C"/>
    <w:rsid w:val="007C1B17"/>
    <w:rsid w:val="007E093F"/>
    <w:rsid w:val="008376F7"/>
    <w:rsid w:val="00840629"/>
    <w:rsid w:val="008A543F"/>
    <w:rsid w:val="008A6025"/>
    <w:rsid w:val="008C1845"/>
    <w:rsid w:val="008C2604"/>
    <w:rsid w:val="008E1A59"/>
    <w:rsid w:val="008F1088"/>
    <w:rsid w:val="008F36F5"/>
    <w:rsid w:val="008F64CF"/>
    <w:rsid w:val="00906CBB"/>
    <w:rsid w:val="009215AF"/>
    <w:rsid w:val="00927B2E"/>
    <w:rsid w:val="0095371A"/>
    <w:rsid w:val="0097154A"/>
    <w:rsid w:val="00971DE4"/>
    <w:rsid w:val="00991A83"/>
    <w:rsid w:val="00993040"/>
    <w:rsid w:val="00995F0C"/>
    <w:rsid w:val="009C2AE2"/>
    <w:rsid w:val="009F3E82"/>
    <w:rsid w:val="00A11A48"/>
    <w:rsid w:val="00A2051D"/>
    <w:rsid w:val="00A27024"/>
    <w:rsid w:val="00A4457D"/>
    <w:rsid w:val="00A55BF1"/>
    <w:rsid w:val="00A65535"/>
    <w:rsid w:val="00AA2FB2"/>
    <w:rsid w:val="00B22D5A"/>
    <w:rsid w:val="00B27457"/>
    <w:rsid w:val="00B570C1"/>
    <w:rsid w:val="00B76023"/>
    <w:rsid w:val="00BB3EEB"/>
    <w:rsid w:val="00BC327A"/>
    <w:rsid w:val="00BD5A4F"/>
    <w:rsid w:val="00C5234C"/>
    <w:rsid w:val="00C87A50"/>
    <w:rsid w:val="00D021A4"/>
    <w:rsid w:val="00D153D4"/>
    <w:rsid w:val="00D158A3"/>
    <w:rsid w:val="00D30FFA"/>
    <w:rsid w:val="00D4492D"/>
    <w:rsid w:val="00D55F9F"/>
    <w:rsid w:val="00DA3324"/>
    <w:rsid w:val="00DC2BA0"/>
    <w:rsid w:val="00E01983"/>
    <w:rsid w:val="00E077B2"/>
    <w:rsid w:val="00E33B3E"/>
    <w:rsid w:val="00E63A72"/>
    <w:rsid w:val="00EB3DC3"/>
    <w:rsid w:val="00F31577"/>
    <w:rsid w:val="00F6099D"/>
    <w:rsid w:val="00FD1941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0AFD7"/>
  <w15:docId w15:val="{8B45646F-1B6F-42FB-BB2A-E444FE2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- policy title,Heading 1 policy title"/>
    <w:basedOn w:val="Normal"/>
    <w:next w:val="Normal"/>
    <w:link w:val="Heading1Char"/>
    <w:uiPriority w:val="9"/>
    <w:qFormat/>
    <w:rsid w:val="00BB3EEB"/>
    <w:pPr>
      <w:outlineLvl w:val="0"/>
    </w:pPr>
    <w:rPr>
      <w:rFonts w:ascii="Arial" w:hAnsi="Arial" w:cs="Arial"/>
      <w:color w:val="FFDF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EEB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995F0C"/>
    <w:pPr>
      <w:spacing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iPriority w:val="9"/>
    <w:unhideWhenUsed/>
    <w:qFormat/>
    <w:rsid w:val="002A0BDE"/>
    <w:pPr>
      <w:spacing w:before="200" w:after="60"/>
      <w:outlineLvl w:val="3"/>
    </w:pPr>
    <w:rPr>
      <w:b/>
      <w:bCs/>
      <w:color w:val="000000" w:themeColor="text1"/>
      <w:sz w:val="22"/>
      <w:lang w:val="en-US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0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qFormat/>
    <w:rsid w:val="0097154A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154A"/>
  </w:style>
  <w:style w:type="character" w:customStyle="1" w:styleId="Heading2Char">
    <w:name w:val="Heading 2 Char"/>
    <w:basedOn w:val="DefaultParagraphFont"/>
    <w:link w:val="Heading2"/>
    <w:uiPriority w:val="9"/>
    <w:rsid w:val="00BB3EEB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B0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DA3324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BB3EE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BB3EEB"/>
    <w:p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995F0C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- policy title Char,Heading 1 policy title Char"/>
    <w:basedOn w:val="DefaultParagraphFont"/>
    <w:link w:val="Heading1"/>
    <w:uiPriority w:val="9"/>
    <w:rsid w:val="00BB3EEB"/>
    <w:rPr>
      <w:rFonts w:ascii="Arial" w:hAnsi="Arial" w:cs="Arial"/>
      <w:color w:val="FFDF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A0BDE"/>
    <w:rPr>
      <w:rFonts w:ascii="Arial" w:hAnsi="Arial"/>
      <w:b/>
      <w:bCs/>
      <w:color w:val="000000" w:themeColor="text1"/>
      <w:sz w:val="22"/>
      <w:lang w:val="en-US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aliases w:val="List 2022"/>
    <w:basedOn w:val="Normal"/>
    <w:uiPriority w:val="99"/>
    <w:unhideWhenUsed/>
    <w:qFormat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Bodycopy"/>
    <w:uiPriority w:val="99"/>
    <w:unhideWhenUsed/>
    <w:rsid w:val="00E01983"/>
    <w:pPr>
      <w:numPr>
        <w:numId w:val="4"/>
      </w:numPr>
      <w:spacing w:after="60"/>
      <w:ind w:left="357" w:hanging="357"/>
    </w:pPr>
  </w:style>
  <w:style w:type="paragraph" w:customStyle="1" w:styleId="StyleListList2022Left05cmHanging1cm">
    <w:name w:val="Style ListList 2022 + Left:  0.5 cm Hanging:  1 cm"/>
    <w:basedOn w:val="List"/>
    <w:rsid w:val="00840629"/>
    <w:pPr>
      <w:ind w:left="851" w:hanging="568"/>
    </w:pPr>
    <w:rPr>
      <w:rFonts w:eastAsia="Times New Roman" w:cs="Times New Roman"/>
      <w:szCs w:val="20"/>
    </w:rPr>
  </w:style>
  <w:style w:type="numbering" w:customStyle="1" w:styleId="Style2">
    <w:name w:val="Style2"/>
    <w:uiPriority w:val="99"/>
    <w:rsid w:val="00840629"/>
    <w:pPr>
      <w:numPr>
        <w:numId w:val="16"/>
      </w:numPr>
    </w:pPr>
  </w:style>
  <w:style w:type="paragraph" w:customStyle="1" w:styleId="StyleListBulletAfter0pt">
    <w:name w:val="Style List Bullet + After:  0 pt"/>
    <w:basedOn w:val="ListBullet"/>
    <w:rsid w:val="004C2292"/>
    <w:pPr>
      <w:numPr>
        <w:numId w:val="17"/>
      </w:numPr>
      <w:ind w:left="714" w:hanging="357"/>
    </w:pPr>
    <w:rPr>
      <w:rFonts w:eastAsia="Times New Roman" w:cs="Times New Roman"/>
      <w:szCs w:val="20"/>
    </w:rPr>
  </w:style>
  <w:style w:type="paragraph" w:styleId="ListParagraph">
    <w:name w:val="List Paragraph"/>
    <w:aliases w:val="Bullet list"/>
    <w:basedOn w:val="Normal"/>
    <w:uiPriority w:val="1"/>
    <w:qFormat/>
    <w:rsid w:val="00E01983"/>
    <w:pPr>
      <w:ind w:left="720"/>
      <w:contextualSpacing/>
    </w:pPr>
  </w:style>
  <w:style w:type="table" w:customStyle="1" w:styleId="TableHeaderRow0">
    <w:name w:val="Table Header Row"/>
    <w:basedOn w:val="TableNormal"/>
    <w:uiPriority w:val="99"/>
    <w:rsid w:val="004622EB"/>
    <w:rPr>
      <w:rFonts w:ascii="Calibri" w:eastAsia="MS Mincho" w:hAnsi="Calibri"/>
      <w:color w:val="313132"/>
      <w:sz w:val="22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qFormat/>
    <w:rsid w:val="004622EB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/>
      <w:textAlignment w:val="center"/>
    </w:pPr>
    <w:rPr>
      <w:rFonts w:ascii="Calibri" w:eastAsia="MS Mincho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622EB"/>
  </w:style>
  <w:style w:type="table" w:customStyle="1" w:styleId="TableGrid1">
    <w:name w:val="Table Grid1"/>
    <w:basedOn w:val="TableNormal"/>
    <w:next w:val="TableGrid"/>
    <w:uiPriority w:val="59"/>
    <w:rsid w:val="004622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622EB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mpleliststylelevel1">
    <w:name w:val="Simple list style level 1"/>
    <w:basedOn w:val="Bodycopy"/>
    <w:qFormat/>
    <w:rsid w:val="004622EB"/>
    <w:pPr>
      <w:numPr>
        <w:numId w:val="20"/>
      </w:numPr>
      <w:tabs>
        <w:tab w:val="left" w:pos="3000"/>
      </w:tabs>
      <w:ind w:left="357" w:hanging="357"/>
      <w:contextualSpacing/>
    </w:pPr>
    <w:rPr>
      <w:rFonts w:ascii="Calibri" w:eastAsia="MS Mincho" w:hAnsi="Calibri"/>
      <w:color w:val="595959"/>
      <w:kern w:val="2"/>
      <w:sz w:val="21"/>
      <w:szCs w:val="22"/>
      <w:lang w:val="en-US"/>
    </w:rPr>
  </w:style>
  <w:style w:type="paragraph" w:customStyle="1" w:styleId="Simpleliststylelevel2">
    <w:name w:val="Simple list style level 2"/>
    <w:basedOn w:val="Bodycopy"/>
    <w:qFormat/>
    <w:rsid w:val="004622EB"/>
    <w:pPr>
      <w:numPr>
        <w:ilvl w:val="1"/>
        <w:numId w:val="20"/>
      </w:numPr>
      <w:tabs>
        <w:tab w:val="left" w:pos="3000"/>
      </w:tabs>
      <w:ind w:left="709" w:hanging="283"/>
    </w:pPr>
    <w:rPr>
      <w:rFonts w:ascii="Calibri" w:eastAsia="MS Mincho" w:hAnsi="Calibri"/>
      <w:color w:val="595959"/>
      <w:kern w:val="2"/>
      <w:sz w:val="21"/>
      <w:szCs w:val="22"/>
      <w:lang w:val="en-US"/>
    </w:rPr>
  </w:style>
  <w:style w:type="paragraph" w:customStyle="1" w:styleId="Numberedliststylelevel1">
    <w:name w:val="Numbered list style level 1"/>
    <w:basedOn w:val="ListParagraph"/>
    <w:qFormat/>
    <w:rsid w:val="004622EB"/>
    <w:pPr>
      <w:numPr>
        <w:numId w:val="19"/>
      </w:numPr>
      <w:spacing w:after="240"/>
      <w:ind w:left="720"/>
    </w:pPr>
    <w:rPr>
      <w:rFonts w:ascii="Calibri" w:eastAsia="MS Mincho" w:hAnsi="Calibri"/>
      <w:color w:val="595959"/>
      <w:sz w:val="21"/>
      <w:szCs w:val="21"/>
      <w:lang w:val="en-US"/>
    </w:rPr>
  </w:style>
  <w:style w:type="paragraph" w:customStyle="1" w:styleId="Numberedliststylelevel2">
    <w:name w:val="Numbered list style level 2"/>
    <w:basedOn w:val="ListParagraph"/>
    <w:qFormat/>
    <w:rsid w:val="004622EB"/>
    <w:pPr>
      <w:numPr>
        <w:ilvl w:val="1"/>
        <w:numId w:val="19"/>
      </w:numPr>
      <w:spacing w:after="240"/>
      <w:ind w:left="851" w:hanging="425"/>
    </w:pPr>
    <w:rPr>
      <w:rFonts w:ascii="Calibri" w:eastAsia="MS Mincho" w:hAnsi="Calibri"/>
      <w:color w:val="595959"/>
      <w:sz w:val="21"/>
      <w:szCs w:val="21"/>
      <w:lang w:val="en-US"/>
    </w:rPr>
  </w:style>
  <w:style w:type="paragraph" w:customStyle="1" w:styleId="Numberedliststylelevel3">
    <w:name w:val="Numbered list style level 3"/>
    <w:basedOn w:val="ListParagraph"/>
    <w:qFormat/>
    <w:rsid w:val="004622EB"/>
    <w:pPr>
      <w:numPr>
        <w:ilvl w:val="2"/>
        <w:numId w:val="19"/>
      </w:numPr>
      <w:spacing w:after="240"/>
      <w:ind w:left="1418" w:hanging="142"/>
    </w:pPr>
    <w:rPr>
      <w:rFonts w:ascii="Calibri" w:eastAsia="MS Mincho" w:hAnsi="Calibri"/>
      <w:color w:val="595959"/>
      <w:kern w:val="2"/>
      <w:sz w:val="21"/>
      <w:szCs w:val="21"/>
      <w:lang w:val="en-US"/>
    </w:rPr>
  </w:style>
  <w:style w:type="table" w:styleId="GridTable1Light-Accent1">
    <w:name w:val="Grid Table 1 Light Accent 1"/>
    <w:basedOn w:val="TableNormal"/>
    <w:uiPriority w:val="46"/>
    <w:rsid w:val="004622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Copy0">
    <w:name w:val="Body Copy"/>
    <w:link w:val="BodyCopyChar"/>
    <w:qFormat/>
    <w:rsid w:val="00D021A4"/>
    <w:pPr>
      <w:tabs>
        <w:tab w:val="left" w:pos="3000"/>
      </w:tabs>
      <w:spacing w:before="60" w:after="200"/>
    </w:pPr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20D26"/>
    <w:pPr>
      <w:widowControl w:val="0"/>
      <w:autoSpaceDE w:val="0"/>
      <w:autoSpaceDN w:val="0"/>
      <w:spacing w:before="27"/>
      <w:ind w:left="107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50"/>
    <w:rPr>
      <w:b/>
      <w:bCs/>
      <w:sz w:val="20"/>
      <w:szCs w:val="20"/>
    </w:rPr>
  </w:style>
  <w:style w:type="paragraph" w:customStyle="1" w:styleId="Tableheader">
    <w:name w:val="Table header"/>
    <w:basedOn w:val="Footer"/>
    <w:link w:val="TableheaderChar"/>
    <w:qFormat/>
    <w:rsid w:val="006C3DB3"/>
    <w:pPr>
      <w:tabs>
        <w:tab w:val="clear" w:pos="4513"/>
        <w:tab w:val="clear" w:pos="9026"/>
        <w:tab w:val="center" w:pos="4320"/>
        <w:tab w:val="right" w:pos="8640"/>
      </w:tabs>
      <w:spacing w:before="60" w:after="60"/>
    </w:pPr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TableheaderChar">
    <w:name w:val="Table header Char"/>
    <w:basedOn w:val="FooterChar"/>
    <w:link w:val="Tableheader"/>
    <w:rsid w:val="006C3DB3"/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0C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Heading5MACS">
    <w:name w:val="Heading 5 MACS"/>
    <w:basedOn w:val="Normal"/>
    <w:link w:val="Heading5MACSChar"/>
    <w:qFormat/>
    <w:rsid w:val="007E093F"/>
    <w:pPr>
      <w:spacing w:before="200" w:after="60"/>
    </w:pPr>
    <w:rPr>
      <w:rFonts w:ascii="Arial" w:hAnsi="Arial"/>
      <w:b/>
      <w:i/>
      <w:color w:val="262626"/>
      <w:sz w:val="21"/>
    </w:rPr>
  </w:style>
  <w:style w:type="character" w:customStyle="1" w:styleId="Heading5MACSChar">
    <w:name w:val="Heading 5 MACS Char"/>
    <w:basedOn w:val="DefaultParagraphFont"/>
    <w:link w:val="Heading5MACS"/>
    <w:rsid w:val="007E093F"/>
    <w:rPr>
      <w:rFonts w:ascii="Arial" w:hAnsi="Arial"/>
      <w:b/>
      <w:i/>
      <w:color w:val="262626"/>
      <w:sz w:val="21"/>
    </w:rPr>
  </w:style>
  <w:style w:type="paragraph" w:customStyle="1" w:styleId="POLICYbody">
    <w:name w:val="POLICY body"/>
    <w:basedOn w:val="BodyCopy0"/>
    <w:link w:val="POLICYbodyChar"/>
    <w:qFormat/>
    <w:rsid w:val="00A27024"/>
  </w:style>
  <w:style w:type="paragraph" w:customStyle="1" w:styleId="POLICYHeading3">
    <w:name w:val="POLICY Heading 3"/>
    <w:basedOn w:val="Heading3"/>
    <w:link w:val="POLICYHeading3Char"/>
    <w:qFormat/>
    <w:rsid w:val="00A2702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00A8D6"/>
      <w:kern w:val="2"/>
      <w:sz w:val="26"/>
      <w:szCs w:val="22"/>
      <w:lang w:val="en-US"/>
    </w:rPr>
  </w:style>
  <w:style w:type="character" w:customStyle="1" w:styleId="BodyCopyChar">
    <w:name w:val="Body Copy Char"/>
    <w:basedOn w:val="DefaultParagraphFont"/>
    <w:link w:val="BodyCopy0"/>
    <w:rsid w:val="00A27024"/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character" w:customStyle="1" w:styleId="POLICYbodyChar">
    <w:name w:val="POLICY body Char"/>
    <w:basedOn w:val="BodyCopyChar"/>
    <w:link w:val="POLICYbody"/>
    <w:rsid w:val="00A27024"/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character" w:customStyle="1" w:styleId="POLICYHeading3Char">
    <w:name w:val="POLICY Heading 3 Char"/>
    <w:basedOn w:val="Heading3Char"/>
    <w:link w:val="POLICYHeading3"/>
    <w:rsid w:val="00A27024"/>
    <w:rPr>
      <w:rFonts w:asciiTheme="majorHAnsi" w:eastAsiaTheme="majorEastAsia" w:hAnsiTheme="majorHAnsi" w:cstheme="majorBidi"/>
      <w:b/>
      <w:bCs/>
      <w:color w:val="00A8D6"/>
      <w:kern w:val="2"/>
      <w:sz w:val="26"/>
      <w:szCs w:val="22"/>
      <w:lang w:val="en-US"/>
    </w:rPr>
  </w:style>
  <w:style w:type="paragraph" w:customStyle="1" w:styleId="POLICYlist">
    <w:name w:val="POLICY list"/>
    <w:basedOn w:val="ListParagraph"/>
    <w:link w:val="POLICYlistChar"/>
    <w:qFormat/>
    <w:rsid w:val="00A27024"/>
    <w:pPr>
      <w:numPr>
        <w:numId w:val="1"/>
      </w:numPr>
      <w:spacing w:after="240"/>
    </w:pPr>
    <w:rPr>
      <w:rFonts w:asciiTheme="majorHAnsi" w:eastAsiaTheme="minorEastAsia" w:hAnsiTheme="majorHAnsi"/>
      <w:color w:val="595959" w:themeColor="text1" w:themeTint="A6"/>
      <w:sz w:val="21"/>
      <w:szCs w:val="21"/>
      <w:lang w:val="en-US"/>
    </w:rPr>
  </w:style>
  <w:style w:type="paragraph" w:customStyle="1" w:styleId="POLICYsublist">
    <w:name w:val="POLICY sub list"/>
    <w:basedOn w:val="ListParagraph"/>
    <w:link w:val="POLICYsublistChar"/>
    <w:qFormat/>
    <w:rsid w:val="00A27024"/>
    <w:pPr>
      <w:numPr>
        <w:ilvl w:val="1"/>
        <w:numId w:val="38"/>
      </w:numPr>
      <w:spacing w:after="240"/>
    </w:pPr>
    <w:rPr>
      <w:rFonts w:asciiTheme="majorHAnsi" w:eastAsiaTheme="minorEastAsia" w:hAnsiTheme="majorHAnsi"/>
      <w:color w:val="595959" w:themeColor="text1" w:themeTint="A6"/>
      <w:sz w:val="21"/>
      <w:szCs w:val="21"/>
      <w:lang w:val="en-US"/>
    </w:rPr>
  </w:style>
  <w:style w:type="character" w:customStyle="1" w:styleId="POLICYlistChar">
    <w:name w:val="POLICY list Char"/>
    <w:basedOn w:val="DefaultParagraphFont"/>
    <w:link w:val="POLICYlist"/>
    <w:rsid w:val="00A27024"/>
    <w:rPr>
      <w:rFonts w:asciiTheme="majorHAnsi" w:eastAsiaTheme="minorEastAsia" w:hAnsiTheme="majorHAnsi"/>
      <w:color w:val="595959" w:themeColor="text1" w:themeTint="A6"/>
      <w:sz w:val="21"/>
      <w:szCs w:val="21"/>
      <w:lang w:val="en-US"/>
    </w:rPr>
  </w:style>
  <w:style w:type="character" w:customStyle="1" w:styleId="POLICYsublistChar">
    <w:name w:val="POLICY sub list Char"/>
    <w:basedOn w:val="DefaultParagraphFont"/>
    <w:link w:val="POLICYsublist"/>
    <w:rsid w:val="00A27024"/>
    <w:rPr>
      <w:rFonts w:asciiTheme="majorHAnsi" w:eastAsiaTheme="minorEastAsia" w:hAnsiTheme="majorHAnsi"/>
      <w:color w:val="595959" w:themeColor="text1" w:themeTint="A6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cara.edu.au/docs/default-source/default-document-library/data-standards-manual---student-background-characteristics---2022-edition561c2f404c94637ead88ff00003e0139.pdf?sfvrsn=e5884c07_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JJSPQHUVDZVS-360-335</_dlc_DocId>
    <_dlc_DocIdUrl xmlns="c176e42f-cfb7-4ffb-8c48-7e7f50ea1612">
      <Url>https://staff.ceomelb.catholic.edu.au/toolstechnical/_layouts/15/DocIdRedir.aspx?ID=JJSPQHUVDZVS-360-335</Url>
      <Description>JJSPQHUVDZVS-360-335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9AB7E-7AE6-4AFA-B5E2-A3DED10289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customXml/itemProps2.xml><?xml version="1.0" encoding="utf-8"?>
<ds:datastoreItem xmlns:ds="http://schemas.openxmlformats.org/officeDocument/2006/customXml" ds:itemID="{EFD5CEB8-C824-4174-BDED-09B558E9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0DCB3-4950-49C3-AE2C-1F4C8BE806BE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E4A4AACD-4040-4D6A-8FBD-E456C4F69A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7FED4B-CA70-4929-A293-0C99C3055B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FA9515-859C-4854-B4F0-0AC0150EE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Lindy</dc:creator>
  <cp:keywords/>
  <dc:description/>
  <cp:lastModifiedBy>Grandine, Daniela</cp:lastModifiedBy>
  <cp:revision>2</cp:revision>
  <cp:lastPrinted>2023-01-18T03:18:00Z</cp:lastPrinted>
  <dcterms:created xsi:type="dcterms:W3CDTF">2023-09-13T04:13:00Z</dcterms:created>
  <dcterms:modified xsi:type="dcterms:W3CDTF">2023-09-13T04:13:00Z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3254d17f-2fe0-4e97-8328-4c47cdcb71ac</vt:lpwstr>
  </property>
</Properties>
</file>